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EEB" w:rsidRDefault="008C7F0B">
      <w:pPr>
        <w:pStyle w:val="BodyText"/>
        <w:spacing w:before="0"/>
        <w:ind w:left="2900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>
            <wp:extent cx="2239595" cy="67684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9595" cy="67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EEB" w:rsidRDefault="003B5EEB">
      <w:pPr>
        <w:pStyle w:val="BodyText"/>
        <w:spacing w:before="8"/>
        <w:rPr>
          <w:rFonts w:ascii="Times New Roman"/>
          <w:sz w:val="16"/>
        </w:rPr>
      </w:pPr>
    </w:p>
    <w:p w:rsidR="003B5EEB" w:rsidRDefault="008C7F0B">
      <w:pPr>
        <w:spacing w:before="94"/>
        <w:ind w:left="100"/>
        <w:rPr>
          <w:b/>
          <w:sz w:val="20"/>
        </w:rPr>
      </w:pPr>
      <w:r>
        <w:rPr>
          <w:b/>
          <w:sz w:val="20"/>
        </w:rPr>
        <w:t>BCJ245 Rev. 02/2021</w:t>
      </w:r>
    </w:p>
    <w:p w:rsidR="003B5EEB" w:rsidRDefault="008C7F0B">
      <w:pPr>
        <w:spacing w:before="90"/>
        <w:ind w:left="100"/>
        <w:rPr>
          <w:b/>
          <w:sz w:val="20"/>
        </w:rPr>
      </w:pPr>
      <w:r>
        <w:rPr>
          <w:b/>
          <w:sz w:val="20"/>
        </w:rPr>
        <w:t>Final Exam</w:t>
      </w:r>
    </w:p>
    <w:p w:rsidR="003B5EEB" w:rsidRDefault="008C7F0B">
      <w:pPr>
        <w:spacing w:before="90"/>
        <w:ind w:left="100"/>
        <w:rPr>
          <w:b/>
          <w:sz w:val="20"/>
        </w:rPr>
      </w:pPr>
      <w:r>
        <w:rPr>
          <w:b/>
          <w:sz w:val="20"/>
        </w:rPr>
        <w:t>Exam ID: 0218c3e5-3ee4-41b6-a2ee-2153a3b81ac7</w:t>
      </w:r>
    </w:p>
    <w:p w:rsidR="003B5EEB" w:rsidRDefault="003B5EEB">
      <w:pPr>
        <w:pStyle w:val="BodyText"/>
        <w:spacing w:before="4"/>
        <w:rPr>
          <w:b/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323"/>
          <w:tab w:val="left" w:pos="2213"/>
        </w:tabs>
        <w:spacing w:line="312" w:lineRule="auto"/>
        <w:ind w:right="171"/>
        <w:rPr>
          <w:sz w:val="20"/>
        </w:rPr>
      </w:pPr>
      <w:proofErr w:type="spellStart"/>
      <w:r>
        <w:rPr>
          <w:sz w:val="20"/>
        </w:rPr>
        <w:t>Gottfredson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Hirschi’s</w:t>
      </w:r>
      <w:proofErr w:type="spellEnd"/>
      <w:r>
        <w:rPr>
          <w:sz w:val="20"/>
        </w:rPr>
        <w:t xml:space="preserve"> (1990) general theory of crime states that crimes, simply put, are a product</w:t>
      </w:r>
      <w:r>
        <w:rPr>
          <w:spacing w:val="-53"/>
          <w:sz w:val="20"/>
        </w:rPr>
        <w:t xml:space="preserve"> </w:t>
      </w:r>
      <w:r>
        <w:rPr>
          <w:sz w:val="20"/>
        </w:rPr>
        <w:t>of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low impulsivity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low intelligence</w:t>
      </w:r>
    </w:p>
    <w:p w:rsidR="003B5EEB" w:rsidRDefault="003B5EEB">
      <w:pPr>
        <w:pStyle w:val="BodyText"/>
        <w:rPr>
          <w:sz w:val="11"/>
        </w:rPr>
      </w:pPr>
    </w:p>
    <w:p w:rsidR="003B5EEB" w:rsidRPr="003116DD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  <w:u w:val="single"/>
        </w:rPr>
      </w:pPr>
      <w:r w:rsidRPr="003116DD">
        <w:rPr>
          <w:sz w:val="20"/>
          <w:u w:val="single"/>
        </w:rPr>
        <w:t>low self-control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low self-esteem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323"/>
          <w:tab w:val="left" w:pos="2040"/>
        </w:tabs>
        <w:spacing w:line="312" w:lineRule="auto"/>
        <w:ind w:right="247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Start"/>
      <w:r>
        <w:rPr>
          <w:sz w:val="20"/>
        </w:rPr>
        <w:t>was</w:t>
      </w:r>
      <w:proofErr w:type="gramEnd"/>
      <w:r>
        <w:rPr>
          <w:sz w:val="20"/>
        </w:rPr>
        <w:t xml:space="preserve"> a hacker from Kosovo who compromised a retail company’s system and</w:t>
      </w:r>
      <w:r>
        <w:rPr>
          <w:spacing w:val="1"/>
          <w:sz w:val="20"/>
        </w:rPr>
        <w:t xml:space="preserve"> </w:t>
      </w:r>
      <w:r>
        <w:rPr>
          <w:sz w:val="20"/>
        </w:rPr>
        <w:t>obtained the names, passwords, email address, and other data of hundreds of thousands of people.</w:t>
      </w:r>
      <w:r>
        <w:rPr>
          <w:spacing w:val="-54"/>
          <w:sz w:val="20"/>
        </w:rPr>
        <w:t xml:space="preserve"> </w:t>
      </w:r>
      <w:r>
        <w:rPr>
          <w:sz w:val="20"/>
        </w:rPr>
        <w:t>He then combed through that data and leaked the information associated with over a thousand</w:t>
      </w:r>
      <w:r>
        <w:rPr>
          <w:spacing w:val="1"/>
          <w:sz w:val="20"/>
        </w:rPr>
        <w:t xml:space="preserve"> </w:t>
      </w:r>
      <w:r>
        <w:rPr>
          <w:sz w:val="20"/>
        </w:rPr>
        <w:t>military and government employees to the Islamic State.</w:t>
      </w:r>
    </w:p>
    <w:p w:rsidR="003B5EEB" w:rsidRPr="003116DD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4"/>
        <w:rPr>
          <w:sz w:val="20"/>
          <w:u w:val="single"/>
        </w:rPr>
      </w:pPr>
      <w:proofErr w:type="spellStart"/>
      <w:r w:rsidRPr="003116DD">
        <w:rPr>
          <w:sz w:val="20"/>
          <w:u w:val="single"/>
        </w:rPr>
        <w:t>Ardit</w:t>
      </w:r>
      <w:proofErr w:type="spellEnd"/>
      <w:r w:rsidRPr="003116DD">
        <w:rPr>
          <w:sz w:val="20"/>
          <w:u w:val="single"/>
        </w:rPr>
        <w:t xml:space="preserve"> </w:t>
      </w:r>
      <w:proofErr w:type="spellStart"/>
      <w:r w:rsidRPr="003116DD">
        <w:rPr>
          <w:sz w:val="20"/>
          <w:u w:val="single"/>
        </w:rPr>
        <w:t>Ferizi</w:t>
      </w:r>
      <w:proofErr w:type="spellEnd"/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John Stockton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Abu Sayyaf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Robert Mueller</w:t>
      </w:r>
    </w:p>
    <w:p w:rsidR="003B5EEB" w:rsidRDefault="003B5EEB">
      <w:pPr>
        <w:pStyle w:val="BodyText"/>
        <w:spacing w:before="3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323"/>
        </w:tabs>
        <w:rPr>
          <w:sz w:val="20"/>
        </w:rPr>
      </w:pPr>
      <w:r>
        <w:rPr>
          <w:sz w:val="20"/>
        </w:rPr>
        <w:t>Which organization was implicated in one of the earliest cases of software piracy?</w:t>
      </w:r>
    </w:p>
    <w:p w:rsidR="003B5EEB" w:rsidRDefault="003B5EEB">
      <w:pPr>
        <w:pStyle w:val="BodyText"/>
        <w:rPr>
          <w:sz w:val="11"/>
        </w:rPr>
      </w:pPr>
    </w:p>
    <w:p w:rsidR="003B5EEB" w:rsidRPr="003116DD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3116DD">
        <w:rPr>
          <w:sz w:val="20"/>
          <w:u w:val="single"/>
        </w:rPr>
        <w:t>Masters of Deception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Homebrew Computer Club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Cult of the Dead Cow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The Pirate Bay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323"/>
          <w:tab w:val="left" w:pos="2040"/>
        </w:tabs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Start"/>
      <w:r>
        <w:rPr>
          <w:sz w:val="20"/>
        </w:rPr>
        <w:t>are</w:t>
      </w:r>
      <w:proofErr w:type="gramEnd"/>
      <w:r>
        <w:rPr>
          <w:sz w:val="20"/>
        </w:rPr>
        <w:t xml:space="preserve"> responsible for the bulk of hate speech online.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Islamic extremists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Black pride groups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Leftist radicals</w:t>
      </w:r>
    </w:p>
    <w:p w:rsidR="003B5EEB" w:rsidRDefault="003B5EEB">
      <w:pPr>
        <w:pStyle w:val="BodyText"/>
        <w:rPr>
          <w:sz w:val="11"/>
        </w:rPr>
      </w:pPr>
    </w:p>
    <w:p w:rsidR="003B5EEB" w:rsidRPr="003116DD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3116DD">
        <w:rPr>
          <w:sz w:val="20"/>
          <w:u w:val="single"/>
        </w:rPr>
        <w:t>White supremacists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323"/>
        </w:tabs>
        <w:spacing w:before="93"/>
        <w:rPr>
          <w:sz w:val="20"/>
        </w:rPr>
      </w:pPr>
      <w:r>
        <w:rPr>
          <w:sz w:val="20"/>
        </w:rPr>
        <w:t>Many scholars argue that policing cybercrime has become more ‘pluralized,’ meaning that</w:t>
      </w:r>
    </w:p>
    <w:p w:rsidR="003B5EEB" w:rsidRDefault="003B5EEB">
      <w:pPr>
        <w:rPr>
          <w:sz w:val="20"/>
        </w:rPr>
        <w:sectPr w:rsidR="003B5EEB">
          <w:footerReference w:type="default" r:id="rId10"/>
          <w:type w:val="continuous"/>
          <w:pgSz w:w="12240" w:h="15840"/>
          <w:pgMar w:top="380" w:right="1540" w:bottom="1800" w:left="1300" w:header="0" w:footer="1617" w:gutter="0"/>
          <w:pgNumType w:start="1"/>
          <w:cols w:space="720"/>
        </w:sectPr>
      </w:pPr>
    </w:p>
    <w:p w:rsidR="003B5EEB" w:rsidRDefault="008C7F0B">
      <w:pPr>
        <w:tabs>
          <w:tab w:val="left" w:pos="1990"/>
        </w:tabs>
        <w:spacing w:before="72"/>
        <w:ind w:left="322"/>
        <w:rPr>
          <w:sz w:val="20"/>
        </w:rPr>
      </w:pPr>
      <w:r>
        <w:rPr>
          <w:sz w:val="20"/>
          <w:u w:val="single"/>
        </w:rPr>
        <w:lastRenderedPageBreak/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recruitment of policemen and women has increased substantially</w:t>
      </w:r>
    </w:p>
    <w:p w:rsidR="003B5EEB" w:rsidRDefault="003B5EEB">
      <w:pPr>
        <w:pStyle w:val="BodyText"/>
        <w:rPr>
          <w:sz w:val="11"/>
        </w:rPr>
      </w:pPr>
    </w:p>
    <w:p w:rsidR="003B5EEB" w:rsidRPr="003116DD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3116DD">
        <w:rPr>
          <w:sz w:val="20"/>
          <w:u w:val="single"/>
        </w:rPr>
        <w:t>law enforcement agencies are involving other actors in policing activity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law enforcement agencies have been expanding their inventory of policing tools and technology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the police are focused more towards computer-mediated crime rather than street crime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323"/>
        </w:tabs>
        <w:rPr>
          <w:sz w:val="20"/>
        </w:rPr>
      </w:pPr>
      <w:r>
        <w:rPr>
          <w:sz w:val="20"/>
        </w:rPr>
        <w:t>In their appeal to the younger generation, the ‘Alt-Right’ have begun to use memes, such as</w:t>
      </w:r>
    </w:p>
    <w:p w:rsidR="003B5EEB" w:rsidRDefault="008C7F0B">
      <w:pPr>
        <w:pStyle w:val="BodyText"/>
        <w:tabs>
          <w:tab w:val="left" w:pos="1990"/>
        </w:tabs>
        <w:spacing w:before="70"/>
        <w:ind w:left="3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created by Matt </w:t>
      </w:r>
      <w:proofErr w:type="spellStart"/>
      <w:r>
        <w:t>Furie</w:t>
      </w:r>
      <w:proofErr w:type="spellEnd"/>
      <w:r>
        <w:t>, in attempts to lure individuals into their movement.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Grumpy Cat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Doge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Good Guy Greg</w:t>
      </w:r>
    </w:p>
    <w:p w:rsidR="003B5EEB" w:rsidRDefault="003B5EEB">
      <w:pPr>
        <w:pStyle w:val="BodyText"/>
        <w:rPr>
          <w:sz w:val="11"/>
        </w:rPr>
      </w:pPr>
    </w:p>
    <w:p w:rsidR="003B5EEB" w:rsidRPr="003116DD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3116DD">
        <w:rPr>
          <w:sz w:val="20"/>
          <w:u w:val="single"/>
        </w:rPr>
        <w:t>Pepe the Frog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323"/>
          <w:tab w:val="left" w:pos="6927"/>
        </w:tabs>
        <w:spacing w:before="93"/>
        <w:rPr>
          <w:sz w:val="20"/>
        </w:rPr>
      </w:pPr>
      <w:r>
        <w:rPr>
          <w:sz w:val="20"/>
        </w:rPr>
        <w:t xml:space="preserve">In 1988, Gold and </w:t>
      </w:r>
      <w:proofErr w:type="spellStart"/>
      <w:r>
        <w:rPr>
          <w:sz w:val="20"/>
        </w:rPr>
        <w:t>Schifreen</w:t>
      </w:r>
      <w:proofErr w:type="spellEnd"/>
      <w:r>
        <w:rPr>
          <w:sz w:val="20"/>
        </w:rPr>
        <w:t xml:space="preserve"> hacked into Prince Philip’s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computer</w:t>
      </w:r>
    </w:p>
    <w:p w:rsidR="003B5EEB" w:rsidRDefault="003B5EEB">
      <w:pPr>
        <w:pStyle w:val="BodyText"/>
        <w:rPr>
          <w:sz w:val="11"/>
        </w:rPr>
      </w:pPr>
    </w:p>
    <w:p w:rsidR="003B5EEB" w:rsidRPr="003116DD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3116DD">
        <w:rPr>
          <w:sz w:val="20"/>
          <w:u w:val="single"/>
        </w:rPr>
        <w:t>mailbox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phone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servers</w:t>
      </w:r>
    </w:p>
    <w:p w:rsidR="003B5EEB" w:rsidRDefault="003B5EEB">
      <w:pPr>
        <w:pStyle w:val="BodyText"/>
        <w:spacing w:before="3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323"/>
        </w:tabs>
        <w:spacing w:line="312" w:lineRule="auto"/>
        <w:ind w:right="215"/>
        <w:rPr>
          <w:sz w:val="20"/>
        </w:rPr>
      </w:pPr>
      <w:r>
        <w:rPr>
          <w:sz w:val="20"/>
        </w:rPr>
        <w:t>In 2010, Anonymous launched a DDoS campaign against various credit card and payment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processing companies like Visa, PayPal, and </w:t>
      </w:r>
      <w:proofErr w:type="spellStart"/>
      <w:r>
        <w:rPr>
          <w:sz w:val="20"/>
        </w:rPr>
        <w:t>Mastercard</w:t>
      </w:r>
      <w:proofErr w:type="spellEnd"/>
      <w:r>
        <w:rPr>
          <w:sz w:val="20"/>
        </w:rPr>
        <w:t>. This campaign was launched in retaliation</w:t>
      </w:r>
      <w:r>
        <w:rPr>
          <w:spacing w:val="-54"/>
          <w:sz w:val="20"/>
        </w:rPr>
        <w:t xml:space="preserve"> </w:t>
      </w:r>
      <w:r>
        <w:rPr>
          <w:sz w:val="20"/>
        </w:rPr>
        <w:t>for these companies cutting off donations to which organization?</w:t>
      </w:r>
    </w:p>
    <w:p w:rsidR="003B5EEB" w:rsidRPr="003116DD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3"/>
        <w:rPr>
          <w:sz w:val="20"/>
          <w:u w:val="single"/>
        </w:rPr>
      </w:pPr>
      <w:r w:rsidRPr="003116DD">
        <w:rPr>
          <w:sz w:val="20"/>
          <w:u w:val="single"/>
        </w:rPr>
        <w:t>WikiLeaks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Cult of the Dead Cow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Anonymous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Anonymous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323"/>
        </w:tabs>
        <w:spacing w:before="93" w:line="312" w:lineRule="auto"/>
        <w:ind w:right="448"/>
        <w:rPr>
          <w:sz w:val="20"/>
        </w:rPr>
      </w:pPr>
      <w:r>
        <w:rPr>
          <w:sz w:val="20"/>
        </w:rPr>
        <w:t>This slang term refers to images of minors viewed by some consumers as physically mature and</w:t>
      </w:r>
      <w:r>
        <w:rPr>
          <w:spacing w:val="1"/>
          <w:sz w:val="20"/>
        </w:rPr>
        <w:t xml:space="preserve"> </w:t>
      </w:r>
      <w:r>
        <w:rPr>
          <w:sz w:val="20"/>
        </w:rPr>
        <w:t>sexually desirable but usually do not involve direct sexual abuse or exploitation of minors. These</w:t>
      </w:r>
      <w:r>
        <w:rPr>
          <w:spacing w:val="1"/>
          <w:sz w:val="20"/>
        </w:rPr>
        <w:t xml:space="preserve"> </w:t>
      </w:r>
      <w:r>
        <w:rPr>
          <w:sz w:val="20"/>
        </w:rPr>
        <w:t>images, while perhaps morally and culturally frowned upon, are not typically illegal but can lead to</w:t>
      </w:r>
      <w:r>
        <w:rPr>
          <w:spacing w:val="-53"/>
          <w:sz w:val="20"/>
        </w:rPr>
        <w:t xml:space="preserve"> </w:t>
      </w:r>
      <w:r>
        <w:rPr>
          <w:sz w:val="20"/>
        </w:rPr>
        <w:t>other illegal behaviors, such as harassment of depicted minors: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4"/>
        <w:rPr>
          <w:sz w:val="20"/>
        </w:rPr>
      </w:pPr>
      <w:r>
        <w:rPr>
          <w:sz w:val="20"/>
        </w:rPr>
        <w:t>‘</w:t>
      </w:r>
      <w:r w:rsidRPr="008C7F0B">
        <w:rPr>
          <w:sz w:val="20"/>
        </w:rPr>
        <w:t>Barely legal’ images</w:t>
      </w:r>
    </w:p>
    <w:p w:rsidR="003B5EEB" w:rsidRDefault="003B5EEB">
      <w:pPr>
        <w:pStyle w:val="BodyText"/>
        <w:rPr>
          <w:sz w:val="11"/>
        </w:rPr>
      </w:pPr>
    </w:p>
    <w:p w:rsidR="003B5EEB" w:rsidRPr="008C7F0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>
        <w:rPr>
          <w:sz w:val="20"/>
        </w:rPr>
        <w:t>‘</w:t>
      </w:r>
      <w:r w:rsidRPr="008C7F0B">
        <w:rPr>
          <w:sz w:val="20"/>
          <w:u w:val="single"/>
        </w:rPr>
        <w:t>Jailbait’ images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‘DTF’ images</w:t>
      </w:r>
    </w:p>
    <w:p w:rsidR="003B5EEB" w:rsidRDefault="003B5EEB">
      <w:pPr>
        <w:rPr>
          <w:sz w:val="20"/>
        </w:rPr>
        <w:sectPr w:rsidR="003B5EEB">
          <w:pgSz w:w="12240" w:h="15840"/>
          <w:pgMar w:top="680" w:right="1540" w:bottom="1800" w:left="1300" w:header="0" w:footer="1617" w:gutter="0"/>
          <w:cols w:space="720"/>
        </w:sect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72"/>
        <w:rPr>
          <w:sz w:val="20"/>
        </w:rPr>
      </w:pPr>
      <w:r>
        <w:rPr>
          <w:sz w:val="20"/>
        </w:rPr>
        <w:lastRenderedPageBreak/>
        <w:t>‘Quickie’ images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0"/>
        </w:rPr>
      </w:pPr>
      <w:r>
        <w:rPr>
          <w:sz w:val="20"/>
        </w:rPr>
        <w:t>Many scholars agree that the social base of the hacker movement is heavily skewed towards</w:t>
      </w:r>
    </w:p>
    <w:p w:rsidR="003B5EEB" w:rsidRDefault="008C7F0B">
      <w:pPr>
        <w:tabs>
          <w:tab w:val="left" w:pos="2101"/>
        </w:tabs>
        <w:spacing w:before="70"/>
        <w:ind w:left="433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upper-class, older Asian males living in suburban areas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middle-class, Black males most likely attending college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lower-class, white females living close to institutions with technology</w:t>
      </w:r>
    </w:p>
    <w:p w:rsidR="003B5EEB" w:rsidRDefault="003B5EEB">
      <w:pPr>
        <w:pStyle w:val="BodyText"/>
        <w:rPr>
          <w:sz w:val="11"/>
        </w:rPr>
      </w:pPr>
    </w:p>
    <w:p w:rsidR="003B5EEB" w:rsidRPr="008C7F0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8C7F0B">
        <w:rPr>
          <w:sz w:val="20"/>
          <w:u w:val="single"/>
        </w:rPr>
        <w:t>middle-class, white males who are most likely in high school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before="93" w:line="312" w:lineRule="auto"/>
        <w:ind w:left="433" w:right="282" w:hanging="334"/>
        <w:rPr>
          <w:sz w:val="20"/>
        </w:rPr>
      </w:pPr>
      <w:r>
        <w:rPr>
          <w:sz w:val="20"/>
        </w:rPr>
        <w:t>This term refers to non-state actors who work to punish or bring others to account in response to a</w:t>
      </w:r>
      <w:r>
        <w:rPr>
          <w:spacing w:val="-54"/>
          <w:sz w:val="20"/>
        </w:rPr>
        <w:t xml:space="preserve"> </w:t>
      </w:r>
      <w:r>
        <w:rPr>
          <w:sz w:val="20"/>
        </w:rPr>
        <w:t>perceived or actual dearth of institutional remedies: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Piracy</w:t>
      </w:r>
    </w:p>
    <w:p w:rsidR="003B5EEB" w:rsidRDefault="003B5EEB">
      <w:pPr>
        <w:pStyle w:val="BodyText"/>
        <w:rPr>
          <w:sz w:val="11"/>
        </w:rPr>
      </w:pPr>
    </w:p>
    <w:p w:rsidR="003B5EEB" w:rsidRPr="008C7F0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proofErr w:type="spellStart"/>
      <w:r w:rsidRPr="008C7F0B">
        <w:rPr>
          <w:sz w:val="20"/>
          <w:u w:val="single"/>
        </w:rPr>
        <w:t>Digilantism</w:t>
      </w:r>
      <w:proofErr w:type="spellEnd"/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Trolling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Phishing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before="93" w:line="312" w:lineRule="auto"/>
        <w:ind w:left="433" w:right="993" w:hanging="334"/>
        <w:rPr>
          <w:sz w:val="20"/>
        </w:rPr>
      </w:pPr>
      <w:r>
        <w:rPr>
          <w:sz w:val="20"/>
        </w:rPr>
        <w:t>Which of the following is NOT a challenge law enforcement face in combating and policing</w:t>
      </w:r>
      <w:r>
        <w:rPr>
          <w:spacing w:val="-53"/>
          <w:sz w:val="20"/>
        </w:rPr>
        <w:t xml:space="preserve"> </w:t>
      </w:r>
      <w:r>
        <w:rPr>
          <w:sz w:val="20"/>
        </w:rPr>
        <w:t>cybercrime?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3"/>
        <w:rPr>
          <w:sz w:val="20"/>
        </w:rPr>
      </w:pPr>
      <w:r>
        <w:rPr>
          <w:sz w:val="20"/>
        </w:rPr>
        <w:t>Cybercrime is increasingly becoming a transnational issue.</w:t>
      </w:r>
    </w:p>
    <w:p w:rsidR="003B5EEB" w:rsidRDefault="003B5EEB">
      <w:pPr>
        <w:pStyle w:val="BodyText"/>
        <w:spacing w:before="9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Police officers lack understanding and knowledge of cybercrime issues.</w:t>
      </w:r>
    </w:p>
    <w:p w:rsidR="003B5EEB" w:rsidRDefault="003B5EEB">
      <w:pPr>
        <w:pStyle w:val="BodyText"/>
        <w:rPr>
          <w:sz w:val="11"/>
        </w:rPr>
      </w:pPr>
    </w:p>
    <w:p w:rsidR="003B5EEB" w:rsidRPr="008C7F0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line="312" w:lineRule="auto"/>
        <w:ind w:left="591" w:right="235" w:hanging="212"/>
        <w:rPr>
          <w:sz w:val="20"/>
          <w:u w:val="single"/>
        </w:rPr>
      </w:pPr>
      <w:r w:rsidRPr="008C7F0B">
        <w:rPr>
          <w:sz w:val="20"/>
          <w:u w:val="single"/>
        </w:rPr>
        <w:t>Law enforcement agencies are hyper-focused on cybercrimes, thereby neglecting the resolutions</w:t>
      </w:r>
      <w:r w:rsidRPr="008C7F0B">
        <w:rPr>
          <w:spacing w:val="-54"/>
          <w:sz w:val="20"/>
          <w:u w:val="single"/>
        </w:rPr>
        <w:t xml:space="preserve"> </w:t>
      </w:r>
      <w:r w:rsidRPr="008C7F0B">
        <w:rPr>
          <w:sz w:val="20"/>
          <w:u w:val="single"/>
        </w:rPr>
        <w:t>of other types of crime.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 w:line="312" w:lineRule="auto"/>
        <w:ind w:right="513"/>
        <w:rPr>
          <w:sz w:val="20"/>
        </w:rPr>
      </w:pPr>
      <w:r>
        <w:rPr>
          <w:sz w:val="20"/>
        </w:rPr>
        <w:t>The established culture and ethos of policing within law enforcement agencies are resistant to</w:t>
      </w:r>
      <w:r>
        <w:rPr>
          <w:spacing w:val="-54"/>
          <w:sz w:val="20"/>
        </w:rPr>
        <w:t xml:space="preserve"> </w:t>
      </w:r>
      <w:r>
        <w:rPr>
          <w:sz w:val="20"/>
        </w:rPr>
        <w:t>prioritize cybercrime.</w:t>
      </w:r>
    </w:p>
    <w:p w:rsidR="003B5EEB" w:rsidRDefault="003B5EEB">
      <w:pPr>
        <w:pStyle w:val="BodyText"/>
        <w:spacing w:before="5"/>
        <w:rPr>
          <w:sz w:val="9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before="93" w:line="312" w:lineRule="auto"/>
        <w:ind w:left="433" w:right="371" w:hanging="334"/>
        <w:rPr>
          <w:sz w:val="20"/>
        </w:rPr>
      </w:pPr>
      <w:r>
        <w:rPr>
          <w:sz w:val="20"/>
        </w:rPr>
        <w:t>This type of computer intrusion is the stealing or copying of information, such as theft of software,</w:t>
      </w:r>
      <w:r>
        <w:rPr>
          <w:spacing w:val="-54"/>
          <w:sz w:val="20"/>
        </w:rPr>
        <w:t xml:space="preserve"> </w:t>
      </w:r>
      <w:r>
        <w:rPr>
          <w:sz w:val="20"/>
        </w:rPr>
        <w:t>business secrets, and personal information:</w:t>
      </w:r>
    </w:p>
    <w:p w:rsidR="003B5EEB" w:rsidRPr="008C7F0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  <w:u w:val="single"/>
        </w:rPr>
      </w:pPr>
      <w:r w:rsidRPr="008C7F0B">
        <w:rPr>
          <w:sz w:val="20"/>
          <w:u w:val="single"/>
        </w:rPr>
        <w:t>theft of proprietary/confidential information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theft of computer resources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systems sabotage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denial of service attacks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before="93"/>
        <w:ind w:left="433" w:hanging="334"/>
        <w:rPr>
          <w:sz w:val="20"/>
        </w:rPr>
      </w:pPr>
      <w:r>
        <w:rPr>
          <w:sz w:val="20"/>
        </w:rPr>
        <w:t>What was the ‘</w:t>
      </w:r>
      <w:proofErr w:type="spellStart"/>
      <w:r>
        <w:rPr>
          <w:sz w:val="20"/>
        </w:rPr>
        <w:t>GamerGate</w:t>
      </w:r>
      <w:proofErr w:type="spellEnd"/>
      <w:r>
        <w:rPr>
          <w:sz w:val="20"/>
        </w:rPr>
        <w:t>’ fiasco?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line="312" w:lineRule="auto"/>
        <w:ind w:right="935"/>
        <w:rPr>
          <w:sz w:val="20"/>
        </w:rPr>
      </w:pPr>
      <w:r>
        <w:rPr>
          <w:sz w:val="20"/>
        </w:rPr>
        <w:t>A conspiracy theory detailing how video game developers remove content from games in</w:t>
      </w:r>
      <w:r>
        <w:rPr>
          <w:spacing w:val="-53"/>
          <w:sz w:val="20"/>
        </w:rPr>
        <w:t xml:space="preserve"> </w:t>
      </w:r>
      <w:r>
        <w:rPr>
          <w:sz w:val="20"/>
        </w:rPr>
        <w:t>development only to sell it later as ‘downloadable content’.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An event where hackers claimed to have successfully penetrated a video game company and</w:t>
      </w:r>
    </w:p>
    <w:p w:rsidR="003B5EEB" w:rsidRDefault="003B5EEB">
      <w:pPr>
        <w:rPr>
          <w:sz w:val="20"/>
        </w:rPr>
        <w:sectPr w:rsidR="003B5EEB">
          <w:pgSz w:w="12240" w:h="15840"/>
          <w:pgMar w:top="680" w:right="1540" w:bottom="1800" w:left="1300" w:header="0" w:footer="1617" w:gutter="0"/>
          <w:cols w:space="720"/>
        </w:sectPr>
      </w:pPr>
    </w:p>
    <w:p w:rsidR="003B5EEB" w:rsidRDefault="008C7F0B">
      <w:pPr>
        <w:pStyle w:val="BodyText"/>
        <w:spacing w:before="72"/>
        <w:ind w:left="602"/>
      </w:pPr>
      <w:proofErr w:type="gramStart"/>
      <w:r>
        <w:lastRenderedPageBreak/>
        <w:t>began</w:t>
      </w:r>
      <w:proofErr w:type="gramEnd"/>
      <w:r>
        <w:t xml:space="preserve"> to ‘leak’ information of a game that was being released.</w:t>
      </w:r>
    </w:p>
    <w:p w:rsidR="003B5EEB" w:rsidRDefault="003B5EEB">
      <w:pPr>
        <w:pStyle w:val="BodyText"/>
        <w:rPr>
          <w:sz w:val="11"/>
        </w:rPr>
      </w:pPr>
    </w:p>
    <w:p w:rsidR="003B5EEB" w:rsidRPr="008C7F0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  <w:u w:val="single"/>
        </w:rPr>
      </w:pPr>
      <w:proofErr w:type="spellStart"/>
      <w:proofErr w:type="gramStart"/>
      <w:r w:rsidRPr="008C7F0B">
        <w:rPr>
          <w:sz w:val="20"/>
          <w:u w:val="single"/>
        </w:rPr>
        <w:t>cyberharassment</w:t>
      </w:r>
      <w:proofErr w:type="spellEnd"/>
      <w:proofErr w:type="gramEnd"/>
      <w:r w:rsidRPr="008C7F0B">
        <w:rPr>
          <w:sz w:val="20"/>
          <w:u w:val="single"/>
        </w:rPr>
        <w:t xml:space="preserve"> campaign carried out against a female video game developer.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 high-profile case where the CEO of a video game company was cyberstalked for months.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515" w:hanging="334"/>
        <w:rPr>
          <w:sz w:val="20"/>
        </w:rPr>
      </w:pPr>
      <w:r>
        <w:rPr>
          <w:sz w:val="20"/>
        </w:rPr>
        <w:t>This act is the persistent and targeted harassment of an individual via electronic communication</w:t>
      </w:r>
      <w:r>
        <w:rPr>
          <w:spacing w:val="-53"/>
          <w:sz w:val="20"/>
        </w:rPr>
        <w:t xml:space="preserve"> </w:t>
      </w:r>
      <w:r>
        <w:rPr>
          <w:sz w:val="20"/>
        </w:rPr>
        <w:t>such as email: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Stalking</w:t>
      </w:r>
    </w:p>
    <w:p w:rsidR="003B5EEB" w:rsidRDefault="003B5EEB">
      <w:pPr>
        <w:pStyle w:val="BodyText"/>
        <w:rPr>
          <w:sz w:val="11"/>
        </w:rPr>
      </w:pPr>
    </w:p>
    <w:p w:rsidR="003B5EEB" w:rsidRPr="009D4F99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9D4F99">
        <w:rPr>
          <w:sz w:val="20"/>
          <w:u w:val="single"/>
        </w:rPr>
        <w:t>Cyberstalking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Hate speech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Surveillance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8927"/>
        </w:tabs>
        <w:ind w:left="433" w:hanging="334"/>
        <w:rPr>
          <w:sz w:val="20"/>
        </w:rPr>
      </w:pPr>
      <w:r>
        <w:rPr>
          <w:sz w:val="20"/>
        </w:rPr>
        <w:t>The majority of cases involving stalkers indicate that perpetrators are usually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strangers whom the victims have never met</w:t>
      </w:r>
    </w:p>
    <w:p w:rsidR="003B5EEB" w:rsidRDefault="003B5EEB">
      <w:pPr>
        <w:pStyle w:val="BodyText"/>
        <w:rPr>
          <w:sz w:val="11"/>
        </w:rPr>
      </w:pPr>
    </w:p>
    <w:p w:rsidR="003B5EEB" w:rsidRPr="009D4F99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9D4F99">
        <w:rPr>
          <w:sz w:val="20"/>
          <w:u w:val="single"/>
        </w:rPr>
        <w:t>estranged or former partners of the victim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the current romantic partner of the victim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victim’s immediate and extended family members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2335"/>
        </w:tabs>
        <w:spacing w:line="312" w:lineRule="auto"/>
        <w:ind w:left="433" w:right="1582" w:hanging="334"/>
        <w:rPr>
          <w:sz w:val="20"/>
        </w:rPr>
      </w:pPr>
      <w:r>
        <w:rPr>
          <w:sz w:val="20"/>
        </w:rPr>
        <w:t>In the UK, all of the following legal provisions work to prohibit hate speech EXCEPT</w:t>
      </w:r>
      <w:r>
        <w:rPr>
          <w:spacing w:val="-53"/>
          <w:sz w:val="20"/>
        </w:rPr>
        <w:t xml:space="preserve"> </w:t>
      </w:r>
      <w:r>
        <w:rPr>
          <w:sz w:val="20"/>
        </w:rPr>
        <w:t>for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the Anti-Discrimination Act</w:t>
      </w:r>
    </w:p>
    <w:p w:rsidR="003B5EEB" w:rsidRDefault="003B5EEB">
      <w:pPr>
        <w:pStyle w:val="BodyText"/>
        <w:spacing w:before="9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Race Relations Act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the Public Order Act</w:t>
      </w:r>
    </w:p>
    <w:p w:rsidR="003B5EEB" w:rsidRDefault="003B5EEB">
      <w:pPr>
        <w:pStyle w:val="BodyText"/>
        <w:rPr>
          <w:sz w:val="11"/>
        </w:rPr>
      </w:pPr>
    </w:p>
    <w:p w:rsidR="003B5EEB" w:rsidRPr="009D4F99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9D4F99">
        <w:rPr>
          <w:sz w:val="20"/>
          <w:u w:val="single"/>
        </w:rPr>
        <w:t>the Serious Organized Crime and Police Act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649" w:hanging="334"/>
        <w:rPr>
          <w:sz w:val="20"/>
        </w:rPr>
      </w:pPr>
      <w:r>
        <w:rPr>
          <w:sz w:val="20"/>
        </w:rPr>
        <w:t>This individual was a student at the University of California, Irvine where he emailed 59 mainly</w:t>
      </w:r>
      <w:r>
        <w:rPr>
          <w:spacing w:val="-54"/>
          <w:sz w:val="20"/>
        </w:rPr>
        <w:t xml:space="preserve"> </w:t>
      </w:r>
      <w:r>
        <w:rPr>
          <w:sz w:val="20"/>
        </w:rPr>
        <w:t>Asian students asserting that he would kill them all: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Adam Lanza</w:t>
      </w:r>
    </w:p>
    <w:p w:rsidR="003B5EEB" w:rsidRDefault="003B5EEB">
      <w:pPr>
        <w:pStyle w:val="BodyText"/>
        <w:rPr>
          <w:sz w:val="11"/>
        </w:rPr>
      </w:pPr>
    </w:p>
    <w:p w:rsidR="003B5EEB" w:rsidRPr="009D4F99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9D4F99">
        <w:rPr>
          <w:sz w:val="20"/>
          <w:u w:val="single"/>
        </w:rPr>
        <w:t>Richard Machado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James Holmes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 xml:space="preserve">Omar </w:t>
      </w:r>
      <w:proofErr w:type="spellStart"/>
      <w:r>
        <w:rPr>
          <w:sz w:val="20"/>
        </w:rPr>
        <w:t>Mateen</w:t>
      </w:r>
      <w:proofErr w:type="spellEnd"/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149" w:hanging="334"/>
        <w:rPr>
          <w:sz w:val="20"/>
        </w:rPr>
      </w:pPr>
      <w:r>
        <w:rPr>
          <w:sz w:val="20"/>
        </w:rPr>
        <w:t>Out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online</w:t>
      </w:r>
      <w:r>
        <w:rPr>
          <w:spacing w:val="-1"/>
          <w:sz w:val="20"/>
        </w:rPr>
        <w:t xml:space="preserve"> </w:t>
      </w:r>
      <w:r>
        <w:rPr>
          <w:sz w:val="20"/>
        </w:rPr>
        <w:t>frauds</w:t>
      </w:r>
      <w:r>
        <w:rPr>
          <w:spacing w:val="-1"/>
          <w:sz w:val="20"/>
        </w:rPr>
        <w:t xml:space="preserve"> </w:t>
      </w:r>
      <w:r>
        <w:rPr>
          <w:sz w:val="20"/>
        </w:rPr>
        <w:t>discussed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book,</w:t>
      </w:r>
      <w:r>
        <w:rPr>
          <w:spacing w:val="-1"/>
          <w:sz w:val="20"/>
        </w:rPr>
        <w:t xml:space="preserve"> </w:t>
      </w:r>
      <w:r>
        <w:rPr>
          <w:sz w:val="20"/>
        </w:rPr>
        <w:t>this</w:t>
      </w:r>
      <w:r>
        <w:rPr>
          <w:spacing w:val="-1"/>
          <w:sz w:val="20"/>
        </w:rPr>
        <w:t xml:space="preserve"> </w:t>
      </w:r>
      <w:r>
        <w:rPr>
          <w:sz w:val="20"/>
        </w:rPr>
        <w:t>category</w:t>
      </w:r>
      <w:r>
        <w:rPr>
          <w:spacing w:val="-2"/>
          <w:sz w:val="20"/>
        </w:rPr>
        <w:t xml:space="preserve"> </w:t>
      </w:r>
      <w:r>
        <w:rPr>
          <w:sz w:val="20"/>
        </w:rPr>
        <w:t>entailed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highest</w:t>
      </w:r>
      <w:r>
        <w:rPr>
          <w:spacing w:val="-1"/>
          <w:sz w:val="20"/>
        </w:rPr>
        <w:t xml:space="preserve"> </w:t>
      </w:r>
      <w:r>
        <w:rPr>
          <w:sz w:val="20"/>
        </w:rPr>
        <w:t>mean</w:t>
      </w:r>
      <w:r>
        <w:rPr>
          <w:spacing w:val="-1"/>
          <w:sz w:val="20"/>
        </w:rPr>
        <w:t xml:space="preserve"> </w:t>
      </w:r>
      <w:r>
        <w:rPr>
          <w:sz w:val="20"/>
        </w:rPr>
        <w:t>dollar</w:t>
      </w:r>
      <w:r>
        <w:rPr>
          <w:spacing w:val="-1"/>
          <w:sz w:val="20"/>
        </w:rPr>
        <w:t xml:space="preserve"> </w:t>
      </w:r>
      <w:r>
        <w:rPr>
          <w:sz w:val="20"/>
        </w:rPr>
        <w:t>losses</w:t>
      </w:r>
      <w:r>
        <w:rPr>
          <w:spacing w:val="-53"/>
          <w:sz w:val="20"/>
        </w:rPr>
        <w:t xml:space="preserve"> </w:t>
      </w:r>
      <w:r>
        <w:rPr>
          <w:sz w:val="20"/>
        </w:rPr>
        <w:t>to victims (over $30,000 per victim):</w:t>
      </w:r>
    </w:p>
    <w:p w:rsidR="003B5EEB" w:rsidRPr="00463275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  <w:u w:val="single"/>
        </w:rPr>
      </w:pPr>
      <w:r w:rsidRPr="00463275">
        <w:rPr>
          <w:sz w:val="20"/>
          <w:u w:val="single"/>
        </w:rPr>
        <w:t>Investment fraud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Romance scams</w:t>
      </w:r>
    </w:p>
    <w:p w:rsidR="003B5EEB" w:rsidRDefault="003B5EEB">
      <w:pPr>
        <w:rPr>
          <w:sz w:val="20"/>
        </w:rPr>
        <w:sectPr w:rsidR="003B5EEB">
          <w:pgSz w:w="12240" w:h="15840"/>
          <w:pgMar w:top="680" w:right="1540" w:bottom="1800" w:left="1300" w:header="0" w:footer="1617" w:gutter="0"/>
          <w:cols w:space="720"/>
        </w:sect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72"/>
        <w:ind w:left="591" w:hanging="212"/>
        <w:rPr>
          <w:sz w:val="20"/>
        </w:rPr>
      </w:pPr>
      <w:r>
        <w:rPr>
          <w:sz w:val="20"/>
        </w:rPr>
        <w:lastRenderedPageBreak/>
        <w:t>Phishing and spoofing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Internet auction fraud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before="93"/>
        <w:ind w:left="433" w:hanging="334"/>
        <w:rPr>
          <w:sz w:val="20"/>
        </w:rPr>
      </w:pPr>
      <w:r>
        <w:rPr>
          <w:sz w:val="20"/>
        </w:rPr>
        <w:t>What is the BSA’s “No Piracy” program?</w:t>
      </w:r>
    </w:p>
    <w:p w:rsidR="003B5EEB" w:rsidRDefault="003B5EEB">
      <w:pPr>
        <w:pStyle w:val="BodyText"/>
        <w:rPr>
          <w:sz w:val="11"/>
        </w:rPr>
      </w:pPr>
    </w:p>
    <w:p w:rsidR="003B5EEB" w:rsidRPr="009D4F99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line="312" w:lineRule="auto"/>
        <w:ind w:right="646"/>
        <w:rPr>
          <w:sz w:val="20"/>
          <w:u w:val="single"/>
        </w:rPr>
      </w:pPr>
      <w:r w:rsidRPr="009D4F99">
        <w:rPr>
          <w:sz w:val="20"/>
          <w:u w:val="single"/>
        </w:rPr>
        <w:t>A program where persons can get paid to turn over co-workers using unauthorized copies of</w:t>
      </w:r>
      <w:r w:rsidRPr="009D4F99">
        <w:rPr>
          <w:spacing w:val="-53"/>
          <w:sz w:val="20"/>
          <w:u w:val="single"/>
        </w:rPr>
        <w:t xml:space="preserve"> </w:t>
      </w:r>
      <w:r w:rsidRPr="009D4F99">
        <w:rPr>
          <w:sz w:val="20"/>
          <w:u w:val="single"/>
        </w:rPr>
        <w:t>software.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 w:line="312" w:lineRule="auto"/>
        <w:ind w:right="736"/>
        <w:rPr>
          <w:sz w:val="20"/>
        </w:rPr>
      </w:pPr>
      <w:r>
        <w:rPr>
          <w:sz w:val="20"/>
        </w:rPr>
        <w:t>A program where anti-piracy speakers give educational seminars to primary and secondary</w:t>
      </w:r>
      <w:r>
        <w:rPr>
          <w:spacing w:val="-54"/>
          <w:sz w:val="20"/>
        </w:rPr>
        <w:t xml:space="preserve"> </w:t>
      </w:r>
      <w:r>
        <w:rPr>
          <w:sz w:val="20"/>
        </w:rPr>
        <w:t>schools.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162"/>
        <w:ind w:left="591" w:hanging="212"/>
        <w:rPr>
          <w:sz w:val="20"/>
        </w:rPr>
      </w:pPr>
      <w:r>
        <w:rPr>
          <w:sz w:val="20"/>
        </w:rPr>
        <w:t>A program where netizens can subscribe to weekly news of piracy lawsuits across the globe.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 w:line="312" w:lineRule="auto"/>
        <w:ind w:right="113"/>
        <w:rPr>
          <w:sz w:val="20"/>
        </w:rPr>
      </w:pPr>
      <w:proofErr w:type="gramStart"/>
      <w:r>
        <w:rPr>
          <w:sz w:val="20"/>
        </w:rPr>
        <w:t>A program were</w:t>
      </w:r>
      <w:proofErr w:type="gramEnd"/>
      <w:r>
        <w:rPr>
          <w:sz w:val="20"/>
        </w:rPr>
        <w:t xml:space="preserve"> users can offer and gift software programs to those who may not be able to afford</w:t>
      </w:r>
      <w:r>
        <w:rPr>
          <w:spacing w:val="-54"/>
          <w:sz w:val="20"/>
        </w:rPr>
        <w:t xml:space="preserve"> </w:t>
      </w:r>
      <w:r>
        <w:rPr>
          <w:sz w:val="20"/>
        </w:rPr>
        <w:t>it.</w:t>
      </w:r>
    </w:p>
    <w:p w:rsidR="003B5EEB" w:rsidRDefault="003B5EEB">
      <w:pPr>
        <w:pStyle w:val="BodyText"/>
        <w:spacing w:before="5"/>
        <w:rPr>
          <w:sz w:val="9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371" w:hanging="334"/>
        <w:rPr>
          <w:sz w:val="20"/>
        </w:rPr>
      </w:pPr>
      <w:r>
        <w:rPr>
          <w:sz w:val="20"/>
        </w:rPr>
        <w:t>This form of hacktivism involves exposing collections of private information on an individual, often</w:t>
      </w:r>
      <w:r>
        <w:rPr>
          <w:spacing w:val="-54"/>
          <w:sz w:val="20"/>
        </w:rPr>
        <w:t xml:space="preserve"> </w:t>
      </w:r>
      <w:r>
        <w:rPr>
          <w:sz w:val="20"/>
        </w:rPr>
        <w:t>with the goal of shaming, silencing, or coercing the person: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Email bombs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proofErr w:type="spellStart"/>
      <w:r>
        <w:rPr>
          <w:sz w:val="20"/>
        </w:rPr>
        <w:t>Doxxing</w:t>
      </w:r>
      <w:proofErr w:type="spellEnd"/>
      <w:r>
        <w:rPr>
          <w:sz w:val="20"/>
        </w:rPr>
        <w:t xml:space="preserve"> and leaking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Virtual sit-ins and blockades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Development of privacy and resistance tools</w:t>
      </w:r>
    </w:p>
    <w:p w:rsidR="003B5EEB" w:rsidRDefault="003B5EEB">
      <w:pPr>
        <w:pStyle w:val="BodyText"/>
        <w:spacing w:before="3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3836"/>
        </w:tabs>
        <w:spacing w:line="312" w:lineRule="auto"/>
        <w:ind w:left="433" w:right="270" w:hanging="334"/>
        <w:rPr>
          <w:sz w:val="20"/>
        </w:rPr>
      </w:pPr>
      <w:r>
        <w:rPr>
          <w:sz w:val="20"/>
        </w:rPr>
        <w:t>From an individual consumer perspective, the greatest investment in Internet policing technologies</w:t>
      </w:r>
      <w:r>
        <w:rPr>
          <w:spacing w:val="-53"/>
          <w:sz w:val="20"/>
        </w:rPr>
        <w:t xml:space="preserve"> </w:t>
      </w:r>
      <w:r>
        <w:rPr>
          <w:sz w:val="20"/>
        </w:rPr>
        <w:t>falls in the areas of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B5EEB" w:rsidRPr="009D4F99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  <w:u w:val="single"/>
        </w:rPr>
      </w:pPr>
      <w:r w:rsidRPr="009D4F99">
        <w:rPr>
          <w:sz w:val="20"/>
          <w:u w:val="single"/>
        </w:rPr>
        <w:t>computer science education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self-help books about technology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preventative software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police-community programs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before="93" w:line="312" w:lineRule="auto"/>
        <w:ind w:left="433" w:right="1037" w:hanging="334"/>
        <w:rPr>
          <w:sz w:val="20"/>
        </w:rPr>
      </w:pPr>
      <w:r>
        <w:rPr>
          <w:sz w:val="20"/>
        </w:rPr>
        <w:t xml:space="preserve">Edwin </w:t>
      </w:r>
      <w:proofErr w:type="spellStart"/>
      <w:r>
        <w:rPr>
          <w:sz w:val="20"/>
        </w:rPr>
        <w:t>Lemert</w:t>
      </w:r>
      <w:proofErr w:type="spellEnd"/>
      <w:r>
        <w:rPr>
          <w:sz w:val="20"/>
        </w:rPr>
        <w:t xml:space="preserve"> (1951) described the process through which a person could be so intensely</w:t>
      </w:r>
      <w:r>
        <w:rPr>
          <w:spacing w:val="-53"/>
          <w:sz w:val="20"/>
        </w:rPr>
        <w:t xml:space="preserve"> </w:t>
      </w:r>
      <w:r>
        <w:rPr>
          <w:sz w:val="20"/>
        </w:rPr>
        <w:t>stigmatized that their future behavior was driven toward deviance. What did he call this?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The “dramatization of evil”</w:t>
      </w:r>
    </w:p>
    <w:p w:rsidR="003B5EEB" w:rsidRDefault="003B5EEB">
      <w:pPr>
        <w:pStyle w:val="BodyText"/>
        <w:rPr>
          <w:sz w:val="11"/>
        </w:rPr>
      </w:pPr>
    </w:p>
    <w:p w:rsidR="003B5EEB" w:rsidRPr="009D4F99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 w:rsidRPr="009D4F99">
        <w:rPr>
          <w:sz w:val="20"/>
        </w:rPr>
        <w:t>Primary deviance</w:t>
      </w:r>
    </w:p>
    <w:p w:rsidR="003B5EEB" w:rsidRDefault="003B5EEB">
      <w:pPr>
        <w:pStyle w:val="BodyText"/>
        <w:rPr>
          <w:sz w:val="11"/>
        </w:rPr>
      </w:pPr>
    </w:p>
    <w:p w:rsidR="003B5EEB" w:rsidRPr="009D4F99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  <w:u w:val="single"/>
        </w:rPr>
      </w:pPr>
      <w:r w:rsidRPr="009D4F99">
        <w:rPr>
          <w:sz w:val="20"/>
          <w:u w:val="single"/>
        </w:rPr>
        <w:t>Secondary deviance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Societal rationalization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before="93"/>
        <w:ind w:left="433" w:hanging="334"/>
        <w:rPr>
          <w:sz w:val="20"/>
        </w:rPr>
      </w:pPr>
      <w:r>
        <w:rPr>
          <w:sz w:val="20"/>
        </w:rPr>
        <w:t>What is the basic premise of Michel Foucault’s (1977) ‘</w:t>
      </w:r>
      <w:proofErr w:type="spellStart"/>
      <w:r>
        <w:rPr>
          <w:sz w:val="20"/>
        </w:rPr>
        <w:t>panopticism</w:t>
      </w:r>
      <w:proofErr w:type="spellEnd"/>
      <w:r>
        <w:rPr>
          <w:sz w:val="20"/>
        </w:rPr>
        <w:t>’?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line="312" w:lineRule="auto"/>
        <w:ind w:right="269"/>
        <w:rPr>
          <w:sz w:val="20"/>
        </w:rPr>
      </w:pPr>
      <w:r>
        <w:rPr>
          <w:sz w:val="20"/>
        </w:rPr>
        <w:t>As societies become increasingly more modern, the use of surveillance technology will decrease</w:t>
      </w:r>
      <w:r>
        <w:rPr>
          <w:spacing w:val="-54"/>
          <w:sz w:val="20"/>
        </w:rPr>
        <w:t xml:space="preserve"> </w:t>
      </w:r>
      <w:r>
        <w:rPr>
          <w:sz w:val="20"/>
        </w:rPr>
        <w:t>as societies develop a more neo-liberal approach to governance.</w:t>
      </w:r>
    </w:p>
    <w:p w:rsidR="003B5EEB" w:rsidRDefault="003B5EEB">
      <w:pPr>
        <w:spacing w:line="312" w:lineRule="auto"/>
        <w:rPr>
          <w:sz w:val="20"/>
        </w:rPr>
        <w:sectPr w:rsidR="003B5EEB">
          <w:pgSz w:w="12240" w:h="15840"/>
          <w:pgMar w:top="680" w:right="1540" w:bottom="1800" w:left="1300" w:header="0" w:footer="1617" w:gutter="0"/>
          <w:cols w:space="720"/>
        </w:sectPr>
      </w:pPr>
    </w:p>
    <w:p w:rsidR="003B5EEB" w:rsidRPr="00463275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72"/>
        <w:rPr>
          <w:sz w:val="20"/>
          <w:u w:val="single"/>
        </w:rPr>
      </w:pPr>
      <w:r w:rsidRPr="00463275">
        <w:rPr>
          <w:sz w:val="20"/>
          <w:u w:val="single"/>
        </w:rPr>
        <w:lastRenderedPageBreak/>
        <w:t xml:space="preserve">Surveillance is a key instrument with which modern </w:t>
      </w:r>
      <w:proofErr w:type="gramStart"/>
      <w:r w:rsidRPr="00463275">
        <w:rPr>
          <w:sz w:val="20"/>
          <w:u w:val="single"/>
        </w:rPr>
        <w:t>societies</w:t>
      </w:r>
      <w:proofErr w:type="gramEnd"/>
      <w:r w:rsidRPr="00463275">
        <w:rPr>
          <w:sz w:val="20"/>
          <w:u w:val="single"/>
        </w:rPr>
        <w:t xml:space="preserve"> discipline and control populations.</w:t>
      </w:r>
    </w:p>
    <w:p w:rsidR="003B5EEB" w:rsidRPr="00463275" w:rsidRDefault="003B5EEB">
      <w:pPr>
        <w:pStyle w:val="BodyText"/>
        <w:rPr>
          <w:sz w:val="11"/>
          <w:u w:val="single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line="312" w:lineRule="auto"/>
        <w:ind w:left="591" w:right="402" w:hanging="212"/>
        <w:rPr>
          <w:sz w:val="20"/>
        </w:rPr>
      </w:pPr>
      <w:r>
        <w:rPr>
          <w:sz w:val="20"/>
        </w:rPr>
        <w:t xml:space="preserve">c. Technology would eventually act as </w:t>
      </w:r>
      <w:proofErr w:type="gramStart"/>
      <w:r>
        <w:rPr>
          <w:sz w:val="20"/>
        </w:rPr>
        <w:t>a catalyst</w:t>
      </w:r>
      <w:proofErr w:type="gramEnd"/>
      <w:r>
        <w:rPr>
          <w:sz w:val="20"/>
        </w:rPr>
        <w:t xml:space="preserve"> anarchy where the idea of ‘surveillance’ would</w:t>
      </w:r>
      <w:r>
        <w:rPr>
          <w:spacing w:val="-54"/>
          <w:sz w:val="20"/>
        </w:rPr>
        <w:t xml:space="preserve"> </w:t>
      </w:r>
      <w:r>
        <w:rPr>
          <w:sz w:val="20"/>
        </w:rPr>
        <w:t>eventually collapse.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 w:line="312" w:lineRule="auto"/>
        <w:ind w:right="702"/>
        <w:rPr>
          <w:sz w:val="20"/>
        </w:rPr>
      </w:pPr>
      <w:r>
        <w:rPr>
          <w:sz w:val="20"/>
        </w:rPr>
        <w:t>Surveillance technology is becoming so ubiquitous that human beings will start to physically</w:t>
      </w:r>
      <w:r>
        <w:rPr>
          <w:spacing w:val="-54"/>
          <w:sz w:val="20"/>
        </w:rPr>
        <w:t xml:space="preserve"> </w:t>
      </w:r>
      <w:r>
        <w:rPr>
          <w:sz w:val="20"/>
        </w:rPr>
        <w:t>integrate monitoring devices onto their person.</w:t>
      </w:r>
    </w:p>
    <w:p w:rsidR="003B5EEB" w:rsidRDefault="003B5EEB">
      <w:pPr>
        <w:pStyle w:val="BodyText"/>
        <w:spacing w:before="5"/>
        <w:rPr>
          <w:sz w:val="9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4848"/>
        </w:tabs>
        <w:spacing w:before="93" w:line="312" w:lineRule="auto"/>
        <w:ind w:left="433" w:right="281" w:hanging="334"/>
        <w:rPr>
          <w:sz w:val="20"/>
        </w:rPr>
      </w:pPr>
      <w:r>
        <w:rPr>
          <w:sz w:val="20"/>
        </w:rPr>
        <w:t>In the 1980s, most people associated stalking with the stalking of celebrities, which was thought to</w:t>
      </w:r>
      <w:r>
        <w:rPr>
          <w:spacing w:val="-53"/>
          <w:sz w:val="20"/>
        </w:rPr>
        <w:t xml:space="preserve"> </w:t>
      </w:r>
      <w:r>
        <w:rPr>
          <w:sz w:val="20"/>
        </w:rPr>
        <w:t>be driven by a condition called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Celebrity sexual fixation</w:t>
      </w:r>
    </w:p>
    <w:p w:rsidR="003B5EEB" w:rsidRDefault="003B5EEB">
      <w:pPr>
        <w:pStyle w:val="BodyText"/>
        <w:rPr>
          <w:sz w:val="11"/>
        </w:rPr>
      </w:pPr>
    </w:p>
    <w:p w:rsidR="003B5EEB" w:rsidRPr="00463275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proofErr w:type="spellStart"/>
      <w:r w:rsidRPr="00463275">
        <w:rPr>
          <w:sz w:val="20"/>
          <w:u w:val="single"/>
        </w:rPr>
        <w:t>Erotomania</w:t>
      </w:r>
      <w:proofErr w:type="spellEnd"/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proofErr w:type="spellStart"/>
      <w:r>
        <w:rPr>
          <w:sz w:val="20"/>
        </w:rPr>
        <w:t>Celebmania</w:t>
      </w:r>
      <w:proofErr w:type="spellEnd"/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proofErr w:type="spellStart"/>
      <w:r>
        <w:rPr>
          <w:sz w:val="20"/>
        </w:rPr>
        <w:t>Erotophilia</w:t>
      </w:r>
      <w:proofErr w:type="spellEnd"/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before="93" w:line="312" w:lineRule="auto"/>
        <w:ind w:left="433" w:right="704" w:hanging="334"/>
        <w:rPr>
          <w:sz w:val="20"/>
        </w:rPr>
      </w:pPr>
      <w:r>
        <w:rPr>
          <w:sz w:val="20"/>
        </w:rPr>
        <w:t>This type of investment fraud occurs when a perpetrator coerces a victim to buy a portion of a</w:t>
      </w:r>
      <w:r>
        <w:rPr>
          <w:spacing w:val="-53"/>
          <w:sz w:val="20"/>
        </w:rPr>
        <w:t xml:space="preserve"> </w:t>
      </w:r>
      <w:r>
        <w:rPr>
          <w:sz w:val="20"/>
        </w:rPr>
        <w:t>company’s stock wherein the perpetrator suddenly sells his/her own stock to cash in on the</w:t>
      </w:r>
      <w:r>
        <w:rPr>
          <w:spacing w:val="1"/>
          <w:sz w:val="20"/>
        </w:rPr>
        <w:t xml:space="preserve"> </w:t>
      </w:r>
      <w:r>
        <w:rPr>
          <w:sz w:val="20"/>
        </w:rPr>
        <w:t>temporary rise: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3"/>
        <w:rPr>
          <w:sz w:val="20"/>
        </w:rPr>
      </w:pPr>
      <w:r>
        <w:rPr>
          <w:sz w:val="20"/>
        </w:rPr>
        <w:t>The ‘up-and-down’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‘in-and-out’</w:t>
      </w:r>
    </w:p>
    <w:p w:rsidR="003B5EEB" w:rsidRDefault="003B5EEB">
      <w:pPr>
        <w:pStyle w:val="BodyText"/>
        <w:rPr>
          <w:sz w:val="11"/>
        </w:rPr>
      </w:pPr>
    </w:p>
    <w:p w:rsidR="003B5EEB" w:rsidRPr="00463275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  <w:u w:val="single"/>
        </w:rPr>
      </w:pPr>
      <w:r w:rsidRPr="00463275">
        <w:rPr>
          <w:sz w:val="20"/>
          <w:u w:val="single"/>
        </w:rPr>
        <w:t>The ‘pump-and-dump’</w:t>
      </w:r>
    </w:p>
    <w:p w:rsidR="003B5EEB" w:rsidRDefault="003B5EEB">
      <w:pPr>
        <w:pStyle w:val="BodyText"/>
        <w:spacing w:before="9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‘one-and-done’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482" w:hanging="334"/>
        <w:rPr>
          <w:sz w:val="20"/>
        </w:rPr>
      </w:pPr>
      <w:r>
        <w:rPr>
          <w:sz w:val="20"/>
        </w:rPr>
        <w:t xml:space="preserve">Sykes and </w:t>
      </w:r>
      <w:proofErr w:type="spellStart"/>
      <w:r>
        <w:rPr>
          <w:sz w:val="20"/>
        </w:rPr>
        <w:t>Matza</w:t>
      </w:r>
      <w:proofErr w:type="spellEnd"/>
      <w:r>
        <w:rPr>
          <w:sz w:val="20"/>
        </w:rPr>
        <w:t xml:space="preserve"> (1957) state that delinquents will provide justification for their behavior before</w:t>
      </w:r>
      <w:r>
        <w:rPr>
          <w:spacing w:val="1"/>
          <w:sz w:val="20"/>
        </w:rPr>
        <w:t xml:space="preserve"> </w:t>
      </w:r>
      <w:r>
        <w:rPr>
          <w:sz w:val="20"/>
        </w:rPr>
        <w:t>engaging in criminal activity in attempts to nullify dominant social controls. What do they call this</w:t>
      </w:r>
      <w:r>
        <w:rPr>
          <w:spacing w:val="-53"/>
          <w:sz w:val="20"/>
        </w:rPr>
        <w:t xml:space="preserve"> </w:t>
      </w:r>
      <w:r>
        <w:rPr>
          <w:sz w:val="20"/>
        </w:rPr>
        <w:t>phenomenon?</w:t>
      </w:r>
    </w:p>
    <w:p w:rsidR="003B5EEB" w:rsidRPr="00463275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3"/>
        <w:rPr>
          <w:sz w:val="20"/>
          <w:u w:val="single"/>
        </w:rPr>
      </w:pPr>
      <w:r w:rsidRPr="00463275">
        <w:rPr>
          <w:sz w:val="20"/>
          <w:u w:val="single"/>
        </w:rPr>
        <w:t>Techniques of neutralization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Neutralization theory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Delinquent drift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Containment theory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159" w:hanging="334"/>
        <w:rPr>
          <w:sz w:val="20"/>
        </w:rPr>
      </w:pPr>
      <w:r>
        <w:rPr>
          <w:sz w:val="20"/>
        </w:rPr>
        <w:t>This type of online fraud focuses on tricking people into handing over sensitive information like login</w:t>
      </w:r>
      <w:r>
        <w:rPr>
          <w:spacing w:val="-54"/>
          <w:sz w:val="20"/>
        </w:rPr>
        <w:t xml:space="preserve"> </w:t>
      </w:r>
      <w:r>
        <w:rPr>
          <w:sz w:val="20"/>
        </w:rPr>
        <w:t>credentials, social security numbers, and any other details that could compromise a person’s</w:t>
      </w:r>
      <w:r>
        <w:rPr>
          <w:spacing w:val="1"/>
          <w:sz w:val="20"/>
        </w:rPr>
        <w:t xml:space="preserve"> </w:t>
      </w:r>
      <w:r>
        <w:rPr>
          <w:sz w:val="20"/>
        </w:rPr>
        <w:t>security. Sometimes described as “human hacking”:</w:t>
      </w:r>
    </w:p>
    <w:p w:rsidR="003B5EEB" w:rsidRPr="00463275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3"/>
        <w:rPr>
          <w:sz w:val="20"/>
          <w:u w:val="single"/>
        </w:rPr>
      </w:pPr>
      <w:r w:rsidRPr="00463275">
        <w:rPr>
          <w:sz w:val="20"/>
          <w:u w:val="single"/>
        </w:rPr>
        <w:t>Social engineering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Hacking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Advanced fee frauds</w:t>
      </w:r>
    </w:p>
    <w:p w:rsidR="003B5EEB" w:rsidRDefault="003B5EEB">
      <w:pPr>
        <w:rPr>
          <w:sz w:val="20"/>
        </w:rPr>
        <w:sectPr w:rsidR="003B5EEB">
          <w:pgSz w:w="12240" w:h="15840"/>
          <w:pgMar w:top="680" w:right="1540" w:bottom="1800" w:left="1300" w:header="0" w:footer="1617" w:gutter="0"/>
          <w:cols w:space="720"/>
        </w:sect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72"/>
        <w:rPr>
          <w:sz w:val="20"/>
        </w:rPr>
      </w:pPr>
      <w:r>
        <w:rPr>
          <w:sz w:val="20"/>
        </w:rPr>
        <w:lastRenderedPageBreak/>
        <w:t>Identity theft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0"/>
        </w:rPr>
      </w:pPr>
      <w:r>
        <w:rPr>
          <w:sz w:val="20"/>
        </w:rPr>
        <w:t>This form of hacktivism attempts to ruin and alter online sites as a form of protest:</w:t>
      </w:r>
    </w:p>
    <w:p w:rsidR="003B5EEB" w:rsidRDefault="003B5EEB">
      <w:pPr>
        <w:pStyle w:val="BodyText"/>
        <w:rPr>
          <w:sz w:val="11"/>
        </w:rPr>
      </w:pPr>
    </w:p>
    <w:p w:rsidR="003B5EEB" w:rsidRPr="00463275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463275">
        <w:rPr>
          <w:sz w:val="20"/>
          <w:u w:val="single"/>
        </w:rPr>
        <w:t>Website defacement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Development of privacy and resistance tools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proofErr w:type="spellStart"/>
      <w:r>
        <w:rPr>
          <w:sz w:val="20"/>
        </w:rPr>
        <w:t>Doxxing</w:t>
      </w:r>
      <w:proofErr w:type="spellEnd"/>
      <w:r>
        <w:rPr>
          <w:sz w:val="20"/>
        </w:rPr>
        <w:t xml:space="preserve"> and leaking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Virtual sit-ins and blockades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5565"/>
        </w:tabs>
        <w:spacing w:before="93" w:line="312" w:lineRule="auto"/>
        <w:ind w:left="433" w:right="259" w:hanging="334"/>
        <w:rPr>
          <w:sz w:val="20"/>
        </w:rPr>
      </w:pPr>
      <w:r>
        <w:rPr>
          <w:sz w:val="20"/>
        </w:rPr>
        <w:t>The Simon Wiesenthal Centre in Los Angeles had documented the existence of 600 ‘hate sites’ on</w:t>
      </w:r>
      <w:r>
        <w:rPr>
          <w:spacing w:val="-54"/>
          <w:sz w:val="20"/>
        </w:rPr>
        <w:t xml:space="preserve"> </w:t>
      </w:r>
      <w:r>
        <w:rPr>
          <w:sz w:val="20"/>
        </w:rPr>
        <w:t>the Internet. That number had risen to</w:t>
      </w:r>
      <w:r>
        <w:rPr>
          <w:sz w:val="20"/>
          <w:u w:val="single"/>
        </w:rPr>
        <w:tab/>
      </w:r>
      <w:r>
        <w:rPr>
          <w:sz w:val="20"/>
        </w:rPr>
        <w:t>by 2010.</w:t>
      </w:r>
    </w:p>
    <w:p w:rsidR="003B5EEB" w:rsidRDefault="008C7F0B">
      <w:pPr>
        <w:pStyle w:val="BodyText"/>
        <w:spacing w:before="162"/>
        <w:ind w:left="380"/>
      </w:pPr>
      <w:r>
        <w:t>a. 2,010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BodyText"/>
        <w:spacing w:before="94"/>
        <w:ind w:left="380"/>
      </w:pPr>
      <w:r>
        <w:t xml:space="preserve">b. </w:t>
      </w:r>
      <w:r w:rsidRPr="00C97125">
        <w:rPr>
          <w:u w:val="single"/>
        </w:rPr>
        <w:t>7,560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BodyText"/>
        <w:spacing w:before="93"/>
        <w:ind w:left="380"/>
      </w:pPr>
      <w:r>
        <w:t>c. 11,500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BodyText"/>
        <w:spacing w:before="94"/>
        <w:ind w:left="380"/>
      </w:pPr>
      <w:r>
        <w:t>d. 17,980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2151"/>
        </w:tabs>
        <w:spacing w:before="93" w:line="312" w:lineRule="auto"/>
        <w:ind w:left="433" w:right="303" w:hanging="334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Start"/>
      <w:r>
        <w:rPr>
          <w:sz w:val="20"/>
        </w:rPr>
        <w:t>is</w:t>
      </w:r>
      <w:proofErr w:type="gramEnd"/>
      <w:r>
        <w:rPr>
          <w:sz w:val="20"/>
        </w:rPr>
        <w:t xml:space="preserve"> a program which helps identify vulnerabilities in systems and allows users to</w:t>
      </w:r>
      <w:r>
        <w:rPr>
          <w:spacing w:val="-53"/>
          <w:sz w:val="20"/>
        </w:rPr>
        <w:t xml:space="preserve"> </w:t>
      </w:r>
      <w:r>
        <w:rPr>
          <w:sz w:val="20"/>
        </w:rPr>
        <w:t>craft “payloads” to exploit these vulnerabilities.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3"/>
        <w:rPr>
          <w:sz w:val="20"/>
        </w:rPr>
      </w:pPr>
      <w:proofErr w:type="spellStart"/>
      <w:r>
        <w:rPr>
          <w:sz w:val="20"/>
        </w:rPr>
        <w:t>Nmap</w:t>
      </w:r>
      <w:proofErr w:type="spellEnd"/>
    </w:p>
    <w:p w:rsidR="003B5EEB" w:rsidRDefault="003B5EEB">
      <w:pPr>
        <w:pStyle w:val="BodyText"/>
        <w:spacing w:before="9"/>
        <w:rPr>
          <w:sz w:val="11"/>
        </w:rPr>
      </w:pPr>
    </w:p>
    <w:p w:rsidR="003B5EEB" w:rsidRPr="00C97125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proofErr w:type="spellStart"/>
      <w:r w:rsidRPr="00C97125">
        <w:rPr>
          <w:sz w:val="20"/>
          <w:u w:val="single"/>
        </w:rPr>
        <w:t>Metasploit</w:t>
      </w:r>
      <w:proofErr w:type="spellEnd"/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Wireshark</w:t>
      </w:r>
    </w:p>
    <w:p w:rsidR="003B5EEB" w:rsidRDefault="003B5EEB">
      <w:pPr>
        <w:pStyle w:val="BodyText"/>
        <w:spacing w:before="9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proofErr w:type="spellStart"/>
      <w:r>
        <w:rPr>
          <w:sz w:val="20"/>
        </w:rPr>
        <w:t>Bleem</w:t>
      </w:r>
      <w:proofErr w:type="spellEnd"/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5558"/>
        </w:tabs>
        <w:ind w:left="433" w:hanging="334"/>
        <w:rPr>
          <w:sz w:val="20"/>
        </w:rPr>
      </w:pPr>
      <w:r>
        <w:rPr>
          <w:sz w:val="20"/>
        </w:rPr>
        <w:t>The first commercial web browser was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America Online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Internet Explorer</w:t>
      </w:r>
    </w:p>
    <w:p w:rsidR="003B5EEB" w:rsidRDefault="003B5EEB">
      <w:pPr>
        <w:pStyle w:val="BodyText"/>
        <w:rPr>
          <w:sz w:val="11"/>
        </w:rPr>
      </w:pPr>
    </w:p>
    <w:p w:rsidR="003B5EEB" w:rsidRPr="00C97125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  <w:u w:val="single"/>
        </w:rPr>
      </w:pPr>
      <w:r w:rsidRPr="00C97125">
        <w:rPr>
          <w:sz w:val="20"/>
          <w:u w:val="single"/>
        </w:rPr>
        <w:t>Netscape Navigator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Mozilla Firefox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before="93"/>
        <w:ind w:left="433" w:hanging="334"/>
        <w:rPr>
          <w:sz w:val="20"/>
        </w:rPr>
      </w:pPr>
      <w:r>
        <w:rPr>
          <w:sz w:val="20"/>
        </w:rPr>
        <w:t>Which of the following is NOT one of the three components of routine activities theory?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A suitable target</w:t>
      </w:r>
    </w:p>
    <w:p w:rsidR="003B5EEB" w:rsidRDefault="003B5EEB">
      <w:pPr>
        <w:pStyle w:val="BodyText"/>
        <w:rPr>
          <w:sz w:val="11"/>
        </w:rPr>
      </w:pPr>
    </w:p>
    <w:p w:rsidR="003B5EEB" w:rsidRPr="00C97125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C97125">
        <w:rPr>
          <w:sz w:val="20"/>
          <w:u w:val="single"/>
        </w:rPr>
        <w:t>A detailed plan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A motivated offender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The absence of a capable guardian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0"/>
        </w:rPr>
      </w:pPr>
      <w:r>
        <w:rPr>
          <w:sz w:val="20"/>
        </w:rPr>
        <w:t>According to Merton (1938), which of the five adaptations of strain describe individuals who accept</w:t>
      </w:r>
    </w:p>
    <w:p w:rsidR="003B5EEB" w:rsidRDefault="003B5EEB">
      <w:pPr>
        <w:rPr>
          <w:sz w:val="20"/>
        </w:rPr>
        <w:sectPr w:rsidR="003B5EEB">
          <w:pgSz w:w="12240" w:h="15840"/>
          <w:pgMar w:top="680" w:right="1540" w:bottom="1800" w:left="1300" w:header="0" w:footer="1617" w:gutter="0"/>
          <w:cols w:space="720"/>
        </w:sectPr>
      </w:pPr>
    </w:p>
    <w:p w:rsidR="003B5EEB" w:rsidRDefault="008C7F0B">
      <w:pPr>
        <w:pStyle w:val="BodyText"/>
        <w:spacing w:before="72"/>
        <w:ind w:left="433"/>
      </w:pPr>
      <w:proofErr w:type="gramStart"/>
      <w:r>
        <w:lastRenderedPageBreak/>
        <w:t>both</w:t>
      </w:r>
      <w:proofErr w:type="gramEnd"/>
      <w:r>
        <w:t xml:space="preserve"> the institutionally approved goals and means?</w:t>
      </w:r>
    </w:p>
    <w:p w:rsidR="003B5EEB" w:rsidRDefault="003B5EEB">
      <w:pPr>
        <w:pStyle w:val="BodyText"/>
        <w:rPr>
          <w:sz w:val="11"/>
        </w:rPr>
      </w:pPr>
    </w:p>
    <w:p w:rsidR="003B5EEB" w:rsidRPr="00F00C28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F00C28">
        <w:rPr>
          <w:sz w:val="20"/>
          <w:u w:val="single"/>
        </w:rPr>
        <w:t>Conformists</w:t>
      </w:r>
    </w:p>
    <w:p w:rsidR="003B5EEB" w:rsidRPr="00F00C28" w:rsidRDefault="003B5EEB">
      <w:pPr>
        <w:pStyle w:val="BodyText"/>
        <w:rPr>
          <w:sz w:val="11"/>
          <w:u w:val="single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proofErr w:type="spellStart"/>
      <w:r>
        <w:rPr>
          <w:sz w:val="20"/>
        </w:rPr>
        <w:t>Retreatist</w:t>
      </w:r>
      <w:proofErr w:type="spellEnd"/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Innovators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Ritualists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8987"/>
        </w:tabs>
        <w:spacing w:line="312" w:lineRule="auto"/>
        <w:ind w:left="433" w:right="248" w:hanging="334"/>
        <w:rPr>
          <w:sz w:val="20"/>
        </w:rPr>
      </w:pPr>
      <w:r>
        <w:rPr>
          <w:sz w:val="20"/>
        </w:rPr>
        <w:t>The prefix “cyber” was originally derived from “cybernetics,” a term coined by</w:t>
      </w:r>
      <w:r>
        <w:rPr>
          <w:sz w:val="20"/>
          <w:u w:val="single"/>
        </w:rPr>
        <w:tab/>
      </w:r>
      <w:r>
        <w:rPr>
          <w:sz w:val="20"/>
        </w:rPr>
        <w:t>in</w:t>
      </w:r>
      <w:r>
        <w:rPr>
          <w:spacing w:val="-53"/>
          <w:sz w:val="20"/>
        </w:rPr>
        <w:t xml:space="preserve"> </w:t>
      </w:r>
      <w:r>
        <w:rPr>
          <w:sz w:val="20"/>
        </w:rPr>
        <w:t>the 1940s.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Robert Sampson and Elias Groves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Todd Clear and Dina Rose</w:t>
      </w:r>
    </w:p>
    <w:p w:rsidR="003B5EEB" w:rsidRDefault="003B5EEB">
      <w:pPr>
        <w:pStyle w:val="BodyText"/>
        <w:rPr>
          <w:sz w:val="11"/>
        </w:rPr>
      </w:pPr>
    </w:p>
    <w:p w:rsidR="003B5EEB" w:rsidRPr="00F00C28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  <w:u w:val="single"/>
        </w:rPr>
      </w:pPr>
      <w:r w:rsidRPr="00F00C28">
        <w:rPr>
          <w:sz w:val="20"/>
          <w:u w:val="single"/>
        </w:rPr>
        <w:t xml:space="preserve">Norbert Wiener and Arturo </w:t>
      </w:r>
      <w:proofErr w:type="spellStart"/>
      <w:r w:rsidRPr="00F00C28">
        <w:rPr>
          <w:sz w:val="20"/>
          <w:u w:val="single"/>
        </w:rPr>
        <w:t>Rosenblueth</w:t>
      </w:r>
      <w:proofErr w:type="spellEnd"/>
    </w:p>
    <w:p w:rsidR="003B5EEB" w:rsidRPr="00F00C28" w:rsidRDefault="003B5EEB">
      <w:pPr>
        <w:pStyle w:val="BodyText"/>
        <w:rPr>
          <w:sz w:val="11"/>
          <w:u w:val="single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 xml:space="preserve">Peter </w:t>
      </w:r>
      <w:proofErr w:type="spellStart"/>
      <w:r>
        <w:rPr>
          <w:sz w:val="20"/>
        </w:rPr>
        <w:t>Venkman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Egon</w:t>
      </w:r>
      <w:proofErr w:type="spellEnd"/>
      <w:r>
        <w:rPr>
          <w:sz w:val="20"/>
        </w:rPr>
        <w:t xml:space="preserve"> Spengler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7087"/>
        </w:tabs>
        <w:spacing w:line="312" w:lineRule="auto"/>
        <w:ind w:left="433" w:right="870" w:hanging="334"/>
        <w:rPr>
          <w:sz w:val="20"/>
        </w:rPr>
      </w:pPr>
      <w:r>
        <w:rPr>
          <w:sz w:val="20"/>
        </w:rPr>
        <w:t>Many experts and commentators prefer to use the term</w:t>
      </w:r>
      <w:r>
        <w:rPr>
          <w:sz w:val="20"/>
          <w:u w:val="single"/>
        </w:rPr>
        <w:tab/>
      </w:r>
      <w:r>
        <w:rPr>
          <w:sz w:val="20"/>
        </w:rPr>
        <w:t>rather than child</w:t>
      </w:r>
      <w:r>
        <w:rPr>
          <w:spacing w:val="-53"/>
          <w:sz w:val="20"/>
        </w:rPr>
        <w:t xml:space="preserve"> </w:t>
      </w:r>
      <w:r>
        <w:rPr>
          <w:sz w:val="20"/>
        </w:rPr>
        <w:t>pornography.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Child molestation imagery</w:t>
      </w:r>
    </w:p>
    <w:p w:rsidR="003B5EEB" w:rsidRDefault="003B5EEB">
      <w:pPr>
        <w:pStyle w:val="BodyText"/>
        <w:rPr>
          <w:sz w:val="11"/>
        </w:rPr>
      </w:pPr>
    </w:p>
    <w:p w:rsidR="003B5EEB" w:rsidRPr="003073D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3073DB">
        <w:rPr>
          <w:sz w:val="20"/>
          <w:u w:val="single"/>
        </w:rPr>
        <w:t>Child pedophilic images</w:t>
      </w:r>
    </w:p>
    <w:p w:rsidR="003B5EEB" w:rsidRDefault="003B5EEB">
      <w:pPr>
        <w:pStyle w:val="BodyText"/>
        <w:spacing w:before="9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Child sexual abuse images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Sexual abuse of minors imagery</w:t>
      </w:r>
    </w:p>
    <w:p w:rsidR="003B5EEB" w:rsidRDefault="003B5EEB">
      <w:pPr>
        <w:pStyle w:val="BodyText"/>
        <w:spacing w:before="3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0"/>
        </w:rPr>
      </w:pPr>
      <w:r>
        <w:rPr>
          <w:sz w:val="20"/>
        </w:rPr>
        <w:t>A term commonly used to describe hacking for the purposes of political activism and protest is</w:t>
      </w:r>
    </w:p>
    <w:p w:rsidR="003B5EEB" w:rsidRDefault="008C7F0B">
      <w:pPr>
        <w:tabs>
          <w:tab w:val="left" w:pos="2101"/>
        </w:tabs>
        <w:spacing w:before="70"/>
        <w:ind w:left="433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cyberterrorism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cultural hacking</w:t>
      </w:r>
    </w:p>
    <w:p w:rsidR="003B5EEB" w:rsidRDefault="003B5EEB">
      <w:pPr>
        <w:pStyle w:val="BodyText"/>
        <w:rPr>
          <w:sz w:val="11"/>
        </w:rPr>
      </w:pPr>
    </w:p>
    <w:p w:rsidR="003B5EEB" w:rsidRPr="003073D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  <w:u w:val="single"/>
        </w:rPr>
      </w:pPr>
      <w:r w:rsidRPr="003073DB">
        <w:rPr>
          <w:sz w:val="20"/>
          <w:u w:val="single"/>
        </w:rPr>
        <w:t>hacktivism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cyberwarfare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2151"/>
        </w:tabs>
        <w:ind w:left="433" w:hanging="334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Start"/>
      <w:r>
        <w:rPr>
          <w:sz w:val="20"/>
        </w:rPr>
        <w:t>is</w:t>
      </w:r>
      <w:proofErr w:type="gramEnd"/>
      <w:r>
        <w:rPr>
          <w:sz w:val="20"/>
        </w:rPr>
        <w:t xml:space="preserve"> the act of bidding on your own items in order to encourage a higher end price.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Snipping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Ruse bidding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Pretexting</w:t>
      </w:r>
    </w:p>
    <w:p w:rsidR="003B5EEB" w:rsidRDefault="003B5EEB">
      <w:pPr>
        <w:pStyle w:val="BodyText"/>
        <w:rPr>
          <w:sz w:val="11"/>
        </w:rPr>
      </w:pPr>
    </w:p>
    <w:p w:rsidR="003B5EEB" w:rsidRPr="003073D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3073DB">
        <w:rPr>
          <w:sz w:val="20"/>
          <w:u w:val="single"/>
        </w:rPr>
        <w:t>Shill bidding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before="93" w:line="312" w:lineRule="auto"/>
        <w:ind w:left="433" w:right="693" w:hanging="334"/>
        <w:rPr>
          <w:sz w:val="20"/>
        </w:rPr>
      </w:pPr>
      <w:r>
        <w:rPr>
          <w:sz w:val="20"/>
        </w:rPr>
        <w:t>This act in the UK makes it a criminal offense ‘to take, distribute, exhibit, or possess even one</w:t>
      </w:r>
      <w:r>
        <w:rPr>
          <w:spacing w:val="-53"/>
          <w:sz w:val="20"/>
        </w:rPr>
        <w:t xml:space="preserve"> </w:t>
      </w:r>
      <w:r>
        <w:rPr>
          <w:sz w:val="20"/>
        </w:rPr>
        <w:t>‘indecent’ photograph of a child:</w:t>
      </w:r>
    </w:p>
    <w:p w:rsidR="003B5EEB" w:rsidRDefault="003B5EEB">
      <w:pPr>
        <w:spacing w:line="312" w:lineRule="auto"/>
        <w:rPr>
          <w:sz w:val="20"/>
        </w:rPr>
        <w:sectPr w:rsidR="003B5EEB">
          <w:pgSz w:w="12240" w:h="15840"/>
          <w:pgMar w:top="680" w:right="1540" w:bottom="1800" w:left="1300" w:header="0" w:footer="1617" w:gutter="0"/>
          <w:cols w:space="720"/>
        </w:sectPr>
      </w:pPr>
    </w:p>
    <w:p w:rsidR="003B5EEB" w:rsidRPr="003073D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72"/>
        <w:rPr>
          <w:sz w:val="20"/>
          <w:u w:val="single"/>
        </w:rPr>
      </w:pPr>
      <w:r w:rsidRPr="003073DB">
        <w:rPr>
          <w:sz w:val="20"/>
          <w:u w:val="single"/>
        </w:rPr>
        <w:lastRenderedPageBreak/>
        <w:t>Protection of Children Act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Communications Decency Act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The Child Pornography Prevention Act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Protection of Children Against Sexual Exploitation Act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before="93"/>
        <w:ind w:left="433" w:hanging="334"/>
        <w:rPr>
          <w:sz w:val="20"/>
        </w:rPr>
      </w:pPr>
      <w:r>
        <w:rPr>
          <w:sz w:val="20"/>
        </w:rPr>
        <w:t>All of these components are involved in the definition of cyberterrorism except that</w:t>
      </w:r>
    </w:p>
    <w:p w:rsidR="003B5EEB" w:rsidRDefault="008C7F0B">
      <w:pPr>
        <w:tabs>
          <w:tab w:val="left" w:pos="2324"/>
        </w:tabs>
        <w:spacing w:before="70"/>
        <w:ind w:left="433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B5EEB" w:rsidRDefault="003B5EEB">
      <w:pPr>
        <w:pStyle w:val="BodyText"/>
        <w:rPr>
          <w:sz w:val="11"/>
        </w:rPr>
      </w:pPr>
    </w:p>
    <w:p w:rsidR="003B5EEB" w:rsidRPr="003073D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3073DB">
        <w:rPr>
          <w:sz w:val="20"/>
          <w:u w:val="single"/>
        </w:rPr>
        <w:t>the act costs the government at least $10,000 in damages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the act is against governmental entities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the act is a part of a person or group’s political agenda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the act involves unlawful attacks or threats against ICTs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7382"/>
        </w:tabs>
        <w:spacing w:line="312" w:lineRule="auto"/>
        <w:ind w:left="433" w:right="404" w:hanging="334"/>
        <w:rPr>
          <w:sz w:val="20"/>
        </w:rPr>
      </w:pPr>
      <w:r>
        <w:rPr>
          <w:sz w:val="20"/>
        </w:rPr>
        <w:t>While many people express favorable attitudes toward strong privacy protections, many regularly</w:t>
      </w:r>
      <w:r>
        <w:rPr>
          <w:spacing w:val="-53"/>
          <w:sz w:val="20"/>
        </w:rPr>
        <w:t xml:space="preserve"> </w:t>
      </w:r>
      <w:r>
        <w:rPr>
          <w:sz w:val="20"/>
        </w:rPr>
        <w:t xml:space="preserve">share their information freely in what </w:t>
      </w:r>
      <w:proofErr w:type="spellStart"/>
      <w:r>
        <w:rPr>
          <w:sz w:val="20"/>
        </w:rPr>
        <w:t>Kokolakis</w:t>
      </w:r>
      <w:proofErr w:type="spellEnd"/>
      <w:r>
        <w:rPr>
          <w:sz w:val="20"/>
        </w:rPr>
        <w:t xml:space="preserve"> (2017) calls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a ‘digital catch-22’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the ‘privacy irony’</w:t>
      </w:r>
    </w:p>
    <w:p w:rsidR="003B5EEB" w:rsidRDefault="003B5EEB">
      <w:pPr>
        <w:pStyle w:val="BodyText"/>
        <w:rPr>
          <w:sz w:val="11"/>
        </w:rPr>
      </w:pPr>
    </w:p>
    <w:p w:rsidR="003B5EEB" w:rsidRPr="003073D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  <w:u w:val="single"/>
        </w:rPr>
      </w:pPr>
      <w:r w:rsidRPr="003073DB">
        <w:rPr>
          <w:sz w:val="20"/>
          <w:u w:val="single"/>
        </w:rPr>
        <w:t>the ‘privacy paradox’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a ‘techno-dox’</w:t>
      </w:r>
    </w:p>
    <w:p w:rsidR="003B5EEB" w:rsidRDefault="003B5EEB">
      <w:pPr>
        <w:pStyle w:val="BodyText"/>
        <w:spacing w:before="3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0"/>
        </w:rPr>
      </w:pPr>
      <w:r>
        <w:rPr>
          <w:sz w:val="20"/>
        </w:rPr>
        <w:t>What is the purpose of a Faraday bag?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line="312" w:lineRule="auto"/>
        <w:ind w:right="324"/>
        <w:rPr>
          <w:sz w:val="20"/>
        </w:rPr>
      </w:pPr>
      <w:r>
        <w:rPr>
          <w:sz w:val="20"/>
        </w:rPr>
        <w:t>To hold law enforcement field devices until they are ready to be used. Failure to properly secure</w:t>
      </w:r>
      <w:r>
        <w:rPr>
          <w:spacing w:val="-54"/>
          <w:sz w:val="20"/>
        </w:rPr>
        <w:t xml:space="preserve"> </w:t>
      </w:r>
      <w:r>
        <w:rPr>
          <w:sz w:val="20"/>
        </w:rPr>
        <w:t>such forensic devices may result in compromised evidence gathering capabilities.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The long-term storage of ready-access memory to facilitate long term storage of digital evidence.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To scrub a hard disc drive of sensitive information before being disposed of after an investigation.</w:t>
      </w:r>
    </w:p>
    <w:p w:rsidR="003B5EEB" w:rsidRPr="003073DB" w:rsidRDefault="003B5EEB">
      <w:pPr>
        <w:pStyle w:val="BodyText"/>
        <w:rPr>
          <w:sz w:val="11"/>
          <w:u w:val="single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 w:rsidRPr="003073DB">
        <w:rPr>
          <w:sz w:val="20"/>
          <w:u w:val="single"/>
        </w:rPr>
        <w:t>To prevent an electronic device from being accessed and augmented remotely.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before="93" w:line="312" w:lineRule="auto"/>
        <w:ind w:left="433" w:right="437" w:hanging="334"/>
        <w:rPr>
          <w:sz w:val="20"/>
        </w:rPr>
      </w:pPr>
      <w:r>
        <w:rPr>
          <w:sz w:val="20"/>
        </w:rPr>
        <w:t>A form of cyberstalking and online harassment where offenders coalesce into an online mob and</w:t>
      </w:r>
      <w:r>
        <w:rPr>
          <w:spacing w:val="-54"/>
          <w:sz w:val="20"/>
        </w:rPr>
        <w:t xml:space="preserve"> </w:t>
      </w:r>
      <w:r>
        <w:rPr>
          <w:sz w:val="20"/>
        </w:rPr>
        <w:t xml:space="preserve">‘dogpile’ onto the victim, </w:t>
      </w:r>
      <w:proofErr w:type="spellStart"/>
      <w:r>
        <w:rPr>
          <w:sz w:val="20"/>
        </w:rPr>
        <w:t>en</w:t>
      </w:r>
      <w:proofErr w:type="spellEnd"/>
      <w:r>
        <w:rPr>
          <w:sz w:val="20"/>
        </w:rPr>
        <w:t>-masse, in a concentrated harassment campaign is called: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‘</w:t>
      </w:r>
      <w:r w:rsidRPr="00C60310">
        <w:rPr>
          <w:sz w:val="20"/>
        </w:rPr>
        <w:t>digital trolling’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‘</w:t>
      </w:r>
      <w:proofErr w:type="spellStart"/>
      <w:r>
        <w:rPr>
          <w:sz w:val="20"/>
        </w:rPr>
        <w:t>Rickrolling</w:t>
      </w:r>
      <w:proofErr w:type="spellEnd"/>
      <w:r>
        <w:rPr>
          <w:sz w:val="20"/>
        </w:rPr>
        <w:t>’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‘</w:t>
      </w:r>
      <w:r w:rsidRPr="00C60310">
        <w:rPr>
          <w:sz w:val="20"/>
          <w:u w:val="single"/>
        </w:rPr>
        <w:t>virtual mob’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‘techno-fake-out’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3875"/>
        </w:tabs>
        <w:spacing w:before="93" w:line="312" w:lineRule="auto"/>
        <w:ind w:left="433" w:right="225" w:hanging="334"/>
        <w:rPr>
          <w:sz w:val="20"/>
        </w:rPr>
      </w:pPr>
      <w:r>
        <w:rPr>
          <w:sz w:val="20"/>
        </w:rPr>
        <w:t>The UK introduced</w:t>
      </w:r>
      <w:r>
        <w:rPr>
          <w:sz w:val="20"/>
          <w:u w:val="single"/>
        </w:rPr>
        <w:tab/>
      </w:r>
      <w:r>
        <w:rPr>
          <w:sz w:val="20"/>
        </w:rPr>
        <w:t>that required ISPs to send warning letters to customers who</w:t>
      </w:r>
      <w:r>
        <w:rPr>
          <w:spacing w:val="-53"/>
          <w:sz w:val="20"/>
        </w:rPr>
        <w:t xml:space="preserve"> </w:t>
      </w:r>
      <w:r>
        <w:rPr>
          <w:sz w:val="20"/>
        </w:rPr>
        <w:t>had been identified of breaching copyright.</w:t>
      </w:r>
    </w:p>
    <w:p w:rsidR="003B5EEB" w:rsidRDefault="003B5EEB">
      <w:pPr>
        <w:spacing w:line="312" w:lineRule="auto"/>
        <w:rPr>
          <w:sz w:val="20"/>
        </w:rPr>
        <w:sectPr w:rsidR="003B5EEB">
          <w:pgSz w:w="12240" w:h="15840"/>
          <w:pgMar w:top="680" w:right="1540" w:bottom="1800" w:left="1300" w:header="0" w:footer="1617" w:gutter="0"/>
          <w:cols w:space="720"/>
        </w:sect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72"/>
        <w:rPr>
          <w:sz w:val="20"/>
        </w:rPr>
      </w:pPr>
      <w:r>
        <w:rPr>
          <w:sz w:val="20"/>
        </w:rPr>
        <w:lastRenderedPageBreak/>
        <w:t>The Stop Online Piracy Act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Preventing Real Online Threats to Economic Creativity and Theft of Intellectual Property</w:t>
      </w:r>
    </w:p>
    <w:p w:rsidR="003B5EEB" w:rsidRDefault="003B5EEB">
      <w:pPr>
        <w:pStyle w:val="BodyText"/>
        <w:rPr>
          <w:sz w:val="11"/>
        </w:rPr>
      </w:pPr>
    </w:p>
    <w:p w:rsidR="003B5EEB" w:rsidRPr="003073D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  <w:u w:val="single"/>
        </w:rPr>
      </w:pPr>
      <w:r w:rsidRPr="003073DB">
        <w:rPr>
          <w:sz w:val="20"/>
          <w:u w:val="single"/>
        </w:rPr>
        <w:t>The Digital Economy Act</w:t>
      </w:r>
    </w:p>
    <w:p w:rsidR="003B5EEB" w:rsidRPr="003073DB" w:rsidRDefault="003B5EEB">
      <w:pPr>
        <w:pStyle w:val="BodyText"/>
        <w:rPr>
          <w:sz w:val="11"/>
          <w:u w:val="single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Online Protection and Enforcement of Digital Trade Act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before="93" w:line="312" w:lineRule="auto"/>
        <w:ind w:left="433" w:right="137" w:hanging="334"/>
        <w:rPr>
          <w:sz w:val="20"/>
        </w:rPr>
      </w:pPr>
      <w:r>
        <w:rPr>
          <w:sz w:val="20"/>
        </w:rPr>
        <w:t>This type of phishing takes the form of the mass distribution of fraudulent messages through cellular</w:t>
      </w:r>
      <w:r>
        <w:rPr>
          <w:spacing w:val="-53"/>
          <w:sz w:val="20"/>
        </w:rPr>
        <w:t xml:space="preserve"> </w:t>
      </w:r>
      <w:r>
        <w:rPr>
          <w:sz w:val="20"/>
        </w:rPr>
        <w:t>text messages: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‘Spear-phishing’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‘Whaling’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‘</w:t>
      </w:r>
      <w:proofErr w:type="spellStart"/>
      <w:r w:rsidRPr="003073DB">
        <w:rPr>
          <w:sz w:val="20"/>
          <w:u w:val="single"/>
        </w:rPr>
        <w:t>Smishing</w:t>
      </w:r>
      <w:proofErr w:type="spellEnd"/>
      <w:r w:rsidRPr="003073DB">
        <w:rPr>
          <w:sz w:val="20"/>
          <w:u w:val="single"/>
        </w:rPr>
        <w:t>’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‘Vishing’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3380"/>
        </w:tabs>
        <w:spacing w:before="93" w:line="312" w:lineRule="auto"/>
        <w:ind w:left="433" w:right="304" w:hanging="334"/>
        <w:rPr>
          <w:sz w:val="20"/>
        </w:rPr>
      </w:pPr>
      <w:proofErr w:type="spellStart"/>
      <w:r>
        <w:rPr>
          <w:sz w:val="20"/>
        </w:rPr>
        <w:t>Furedi</w:t>
      </w:r>
      <w:proofErr w:type="spellEnd"/>
      <w:r>
        <w:rPr>
          <w:sz w:val="20"/>
        </w:rPr>
        <w:t xml:space="preserve"> (2005) views the public response to online </w:t>
      </w:r>
      <w:proofErr w:type="spellStart"/>
      <w:r>
        <w:rPr>
          <w:sz w:val="20"/>
        </w:rPr>
        <w:t>paedophilia</w:t>
      </w:r>
      <w:proofErr w:type="spellEnd"/>
      <w:r>
        <w:rPr>
          <w:sz w:val="20"/>
        </w:rPr>
        <w:t xml:space="preserve"> as symptomatic of what he calls our</w:t>
      </w:r>
      <w:r>
        <w:rPr>
          <w:spacing w:val="-54"/>
          <w:sz w:val="20"/>
        </w:rPr>
        <w:t xml:space="preserve"> </w:t>
      </w:r>
      <w:r>
        <w:rPr>
          <w:sz w:val="20"/>
        </w:rPr>
        <w:t>contemporary</w:t>
      </w:r>
      <w:r>
        <w:rPr>
          <w:sz w:val="20"/>
          <w:u w:val="single"/>
        </w:rPr>
        <w:tab/>
      </w:r>
      <w:r>
        <w:rPr>
          <w:sz w:val="20"/>
        </w:rPr>
        <w:t>, one which is beset by ‘obsessive preoccupations about safety’.</w:t>
      </w:r>
    </w:p>
    <w:p w:rsidR="003B5EEB" w:rsidRPr="007C183F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  <w:u w:val="single"/>
        </w:rPr>
      </w:pPr>
      <w:r w:rsidRPr="007C183F">
        <w:rPr>
          <w:sz w:val="20"/>
          <w:u w:val="single"/>
        </w:rPr>
        <w:t>culture of fear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rationality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call-and-response</w:t>
      </w:r>
    </w:p>
    <w:p w:rsidR="003B5EEB" w:rsidRDefault="003B5EEB">
      <w:pPr>
        <w:pStyle w:val="BodyText"/>
        <w:spacing w:before="9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moral decay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0"/>
        </w:rPr>
      </w:pPr>
      <w:r>
        <w:rPr>
          <w:sz w:val="20"/>
        </w:rPr>
        <w:t>What is the basic premise of the ‘Internet of Things’?</w:t>
      </w:r>
    </w:p>
    <w:p w:rsidR="003B5EEB" w:rsidRDefault="003B5EEB">
      <w:pPr>
        <w:pStyle w:val="BodyText"/>
        <w:spacing w:before="9"/>
        <w:rPr>
          <w:sz w:val="11"/>
        </w:rPr>
      </w:pPr>
    </w:p>
    <w:p w:rsidR="003B5EEB" w:rsidRPr="007C183F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line="312" w:lineRule="auto"/>
        <w:ind w:right="359"/>
        <w:rPr>
          <w:sz w:val="20"/>
          <w:u w:val="single"/>
        </w:rPr>
      </w:pPr>
      <w:r w:rsidRPr="007C183F">
        <w:rPr>
          <w:sz w:val="20"/>
          <w:u w:val="single"/>
        </w:rPr>
        <w:t>Many devices, such as thermostats, refrigerators, cameras, smartphones, and security systems</w:t>
      </w:r>
      <w:r w:rsidRPr="007C183F">
        <w:rPr>
          <w:spacing w:val="-54"/>
          <w:sz w:val="20"/>
          <w:u w:val="single"/>
        </w:rPr>
        <w:t xml:space="preserve"> </w:t>
      </w:r>
      <w:r w:rsidRPr="007C183F">
        <w:rPr>
          <w:sz w:val="20"/>
          <w:u w:val="single"/>
        </w:rPr>
        <w:t>are all increasingly becoming interconnected within networks and the Internet.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 w:line="312" w:lineRule="auto"/>
        <w:ind w:right="324"/>
        <w:rPr>
          <w:sz w:val="20"/>
        </w:rPr>
      </w:pPr>
      <w:r>
        <w:rPr>
          <w:sz w:val="20"/>
        </w:rPr>
        <w:t>This concept explains how video games are being designed more toward multi-player gameplay</w:t>
      </w:r>
      <w:r>
        <w:rPr>
          <w:spacing w:val="-54"/>
          <w:sz w:val="20"/>
        </w:rPr>
        <w:t xml:space="preserve"> </w:t>
      </w:r>
      <w:r>
        <w:rPr>
          <w:sz w:val="20"/>
        </w:rPr>
        <w:t>rather than single-player.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162" w:line="312" w:lineRule="auto"/>
        <w:ind w:left="591" w:right="358" w:hanging="212"/>
        <w:rPr>
          <w:sz w:val="20"/>
        </w:rPr>
      </w:pPr>
      <w:r>
        <w:rPr>
          <w:sz w:val="20"/>
        </w:rPr>
        <w:t>There is currently a shift in the commercial sector where companies are producing less physical</w:t>
      </w:r>
      <w:r>
        <w:rPr>
          <w:spacing w:val="-54"/>
          <w:sz w:val="20"/>
        </w:rPr>
        <w:t xml:space="preserve"> </w:t>
      </w:r>
      <w:r>
        <w:rPr>
          <w:sz w:val="20"/>
        </w:rPr>
        <w:t>products and producing more virtual products.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 w:line="312" w:lineRule="auto"/>
        <w:ind w:right="146"/>
        <w:rPr>
          <w:sz w:val="20"/>
        </w:rPr>
      </w:pPr>
      <w:r>
        <w:rPr>
          <w:sz w:val="20"/>
        </w:rPr>
        <w:t>This is a phenomenon where more products are being sold online through social media sites such</w:t>
      </w:r>
      <w:r>
        <w:rPr>
          <w:spacing w:val="-54"/>
          <w:sz w:val="20"/>
        </w:rPr>
        <w:t xml:space="preserve"> </w:t>
      </w:r>
      <w:r>
        <w:rPr>
          <w:sz w:val="20"/>
        </w:rPr>
        <w:t>as Facebook, Twitter, and Instagram.</w:t>
      </w:r>
    </w:p>
    <w:p w:rsidR="003B5EEB" w:rsidRDefault="003B5EEB">
      <w:pPr>
        <w:pStyle w:val="BodyText"/>
        <w:spacing w:before="5"/>
        <w:rPr>
          <w:sz w:val="9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0"/>
        </w:rPr>
      </w:pPr>
      <w:r>
        <w:rPr>
          <w:sz w:val="20"/>
        </w:rPr>
        <w:t>In attempts to estimate interest in hacking, what is the example the book provides as an indicator?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Dark web activity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Reddit posts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DEF CON attendance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Amount of 4chan users</w:t>
      </w:r>
    </w:p>
    <w:p w:rsidR="003B5EEB" w:rsidRDefault="003B5EEB">
      <w:pPr>
        <w:rPr>
          <w:sz w:val="20"/>
        </w:rPr>
        <w:sectPr w:rsidR="003B5EEB">
          <w:pgSz w:w="12240" w:h="15840"/>
          <w:pgMar w:top="680" w:right="1540" w:bottom="1800" w:left="1300" w:header="0" w:footer="1617" w:gutter="0"/>
          <w:cols w:space="720"/>
        </w:sect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2151"/>
        </w:tabs>
        <w:spacing w:before="72" w:line="312" w:lineRule="auto"/>
        <w:ind w:left="433" w:right="425" w:hanging="334"/>
        <w:rPr>
          <w:sz w:val="20"/>
        </w:rPr>
      </w:pPr>
      <w:r>
        <w:rPr>
          <w:sz w:val="20"/>
          <w:u w:val="single"/>
        </w:rPr>
        <w:lastRenderedPageBreak/>
        <w:t xml:space="preserve"> </w:t>
      </w:r>
      <w:r>
        <w:rPr>
          <w:sz w:val="20"/>
          <w:u w:val="single"/>
        </w:rPr>
        <w:tab/>
      </w:r>
      <w:proofErr w:type="gramStart"/>
      <w:r>
        <w:rPr>
          <w:sz w:val="20"/>
        </w:rPr>
        <w:t>is</w:t>
      </w:r>
      <w:proofErr w:type="gramEnd"/>
      <w:r>
        <w:rPr>
          <w:sz w:val="20"/>
        </w:rPr>
        <w:t xml:space="preserve"> to make deliberately offensive or provocative statements or postings online</w:t>
      </w:r>
      <w:r>
        <w:rPr>
          <w:spacing w:val="-53"/>
          <w:sz w:val="20"/>
        </w:rPr>
        <w:t xml:space="preserve"> </w:t>
      </w:r>
      <w:r>
        <w:rPr>
          <w:sz w:val="20"/>
        </w:rPr>
        <w:t>specifically to upset or anger someone. Or, in other words, it is done for the “</w:t>
      </w:r>
      <w:proofErr w:type="spellStart"/>
      <w:r>
        <w:rPr>
          <w:sz w:val="20"/>
        </w:rPr>
        <w:t>lulz</w:t>
      </w:r>
      <w:proofErr w:type="spellEnd"/>
      <w:r>
        <w:rPr>
          <w:sz w:val="20"/>
        </w:rPr>
        <w:t>.”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Burning</w:t>
      </w:r>
    </w:p>
    <w:p w:rsidR="003B5EEB" w:rsidRDefault="003B5EEB">
      <w:pPr>
        <w:pStyle w:val="BodyText"/>
        <w:rPr>
          <w:sz w:val="11"/>
        </w:rPr>
      </w:pPr>
    </w:p>
    <w:p w:rsidR="003B5EEB" w:rsidRPr="007C183F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7C183F">
        <w:rPr>
          <w:sz w:val="20"/>
          <w:u w:val="single"/>
        </w:rPr>
        <w:t>Trolling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Culling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Nulling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before="93" w:line="312" w:lineRule="auto"/>
        <w:ind w:left="433" w:right="304" w:hanging="334"/>
        <w:rPr>
          <w:sz w:val="20"/>
        </w:rPr>
      </w:pPr>
      <w:r>
        <w:rPr>
          <w:sz w:val="20"/>
        </w:rPr>
        <w:t>This was an esoteric initiative where a network of satellite interception stations, microwave ground</w:t>
      </w:r>
      <w:r>
        <w:rPr>
          <w:spacing w:val="-53"/>
          <w:sz w:val="20"/>
        </w:rPr>
        <w:t xml:space="preserve"> </w:t>
      </w:r>
      <w:r>
        <w:rPr>
          <w:sz w:val="20"/>
        </w:rPr>
        <w:t>stations, spy satellites, radio listening posts, and secret facilities could examine almost any</w:t>
      </w:r>
      <w:r>
        <w:rPr>
          <w:spacing w:val="1"/>
          <w:sz w:val="20"/>
        </w:rPr>
        <w:t xml:space="preserve"> </w:t>
      </w:r>
      <w:r>
        <w:rPr>
          <w:sz w:val="20"/>
        </w:rPr>
        <w:t>telephone call, fax transmission, and email around the world, daily: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3"/>
        <w:rPr>
          <w:sz w:val="20"/>
        </w:rPr>
      </w:pPr>
      <w:r>
        <w:rPr>
          <w:sz w:val="20"/>
        </w:rPr>
        <w:t>The ‘Total Information Awareness’ project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‘MATRIX’ project</w:t>
      </w:r>
    </w:p>
    <w:p w:rsidR="003B5EEB" w:rsidRDefault="003B5EEB">
      <w:pPr>
        <w:pStyle w:val="BodyText"/>
        <w:rPr>
          <w:sz w:val="11"/>
        </w:rPr>
      </w:pPr>
    </w:p>
    <w:p w:rsidR="003B5EEB" w:rsidRPr="007C183F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  <w:u w:val="single"/>
        </w:rPr>
      </w:pPr>
      <w:r w:rsidRPr="007C183F">
        <w:rPr>
          <w:sz w:val="20"/>
          <w:u w:val="single"/>
        </w:rPr>
        <w:t>The ‘ECHELON’ project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‘Alan Parsons’ project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before="93" w:line="312" w:lineRule="auto"/>
        <w:ind w:left="433" w:right="247" w:hanging="334"/>
        <w:rPr>
          <w:sz w:val="20"/>
        </w:rPr>
      </w:pPr>
      <w:r>
        <w:rPr>
          <w:sz w:val="20"/>
        </w:rPr>
        <w:t>This organization was founded by lawyers, policy analysts, activists, and technologists in 1990 to</w:t>
      </w:r>
      <w:r>
        <w:rPr>
          <w:spacing w:val="1"/>
          <w:sz w:val="20"/>
        </w:rPr>
        <w:t xml:space="preserve"> </w:t>
      </w:r>
      <w:r>
        <w:rPr>
          <w:sz w:val="20"/>
        </w:rPr>
        <w:t>preserve and defend free speech online and to combat attempts at censorship via litigation against</w:t>
      </w:r>
      <w:r>
        <w:rPr>
          <w:spacing w:val="-53"/>
          <w:sz w:val="20"/>
        </w:rPr>
        <w:t xml:space="preserve"> </w:t>
      </w:r>
      <w:r>
        <w:rPr>
          <w:sz w:val="20"/>
        </w:rPr>
        <w:t>the US government and large corporations: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4"/>
        <w:rPr>
          <w:sz w:val="20"/>
        </w:rPr>
      </w:pPr>
      <w:r>
        <w:rPr>
          <w:sz w:val="20"/>
        </w:rPr>
        <w:t>The Entertainment Software Rating Board</w:t>
      </w:r>
    </w:p>
    <w:p w:rsidR="003B5EEB" w:rsidRDefault="003B5EEB">
      <w:pPr>
        <w:pStyle w:val="BodyText"/>
        <w:spacing w:before="9"/>
        <w:rPr>
          <w:sz w:val="11"/>
        </w:rPr>
      </w:pPr>
    </w:p>
    <w:p w:rsidR="003B5EEB" w:rsidRPr="007C183F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7C183F">
        <w:rPr>
          <w:sz w:val="20"/>
          <w:u w:val="single"/>
        </w:rPr>
        <w:t>The Electronic Frontier Foundation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The Simon Wiesenthal Centre</w:t>
      </w:r>
    </w:p>
    <w:p w:rsidR="003B5EEB" w:rsidRDefault="003B5EEB">
      <w:pPr>
        <w:pStyle w:val="BodyText"/>
        <w:spacing w:before="9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National White Collar Crime Centre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0"/>
        </w:rPr>
      </w:pPr>
      <w:r>
        <w:rPr>
          <w:sz w:val="20"/>
        </w:rPr>
        <w:t>Copyrights, patents, trade secrets, and trademarks are best classified as forms of</w:t>
      </w:r>
    </w:p>
    <w:p w:rsidR="003B5EEB" w:rsidRDefault="008C7F0B">
      <w:pPr>
        <w:tabs>
          <w:tab w:val="left" w:pos="2101"/>
        </w:tabs>
        <w:spacing w:before="70"/>
        <w:ind w:left="433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physical property</w:t>
      </w:r>
    </w:p>
    <w:p w:rsidR="003B5EEB" w:rsidRDefault="003B5EEB">
      <w:pPr>
        <w:pStyle w:val="BodyText"/>
        <w:rPr>
          <w:sz w:val="11"/>
        </w:rPr>
      </w:pPr>
    </w:p>
    <w:p w:rsidR="003B5EEB" w:rsidRPr="007C183F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7C183F">
        <w:rPr>
          <w:sz w:val="20"/>
          <w:u w:val="single"/>
        </w:rPr>
        <w:t>intellectual property</w:t>
      </w:r>
    </w:p>
    <w:p w:rsidR="003B5EEB" w:rsidRPr="007C183F" w:rsidRDefault="003B5EEB">
      <w:pPr>
        <w:pStyle w:val="BodyText"/>
        <w:rPr>
          <w:sz w:val="11"/>
          <w:u w:val="single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personal property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governmental property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6326"/>
        </w:tabs>
        <w:spacing w:before="93"/>
        <w:ind w:left="433" w:hanging="334"/>
        <w:rPr>
          <w:sz w:val="20"/>
        </w:rPr>
      </w:pPr>
      <w:r>
        <w:rPr>
          <w:sz w:val="20"/>
        </w:rPr>
        <w:t>The persons MOST likely to abuse children are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B5EEB" w:rsidRDefault="003B5EEB">
      <w:pPr>
        <w:pStyle w:val="BodyText"/>
        <w:rPr>
          <w:sz w:val="11"/>
        </w:rPr>
      </w:pPr>
    </w:p>
    <w:p w:rsidR="003B5EEB" w:rsidRPr="007C183F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7C183F">
        <w:rPr>
          <w:sz w:val="20"/>
          <w:u w:val="single"/>
        </w:rPr>
        <w:t>family or acquaintances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school officials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clergy</w:t>
      </w:r>
    </w:p>
    <w:p w:rsidR="003B5EEB" w:rsidRDefault="003B5EEB">
      <w:pPr>
        <w:rPr>
          <w:sz w:val="20"/>
        </w:rPr>
        <w:sectPr w:rsidR="003B5EEB">
          <w:pgSz w:w="12240" w:h="15840"/>
          <w:pgMar w:top="680" w:right="1540" w:bottom="1800" w:left="1300" w:header="0" w:footer="1617" w:gutter="0"/>
          <w:cols w:space="720"/>
        </w:sect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72"/>
        <w:rPr>
          <w:sz w:val="20"/>
        </w:rPr>
      </w:pPr>
      <w:r>
        <w:rPr>
          <w:sz w:val="20"/>
        </w:rPr>
        <w:lastRenderedPageBreak/>
        <w:t>peers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248" w:hanging="334"/>
        <w:rPr>
          <w:sz w:val="20"/>
        </w:rPr>
      </w:pPr>
      <w:r>
        <w:rPr>
          <w:sz w:val="20"/>
        </w:rPr>
        <w:t>In the wake of 9/11, the Bush administration created this federal agency to bolster the protection of</w:t>
      </w:r>
      <w:r>
        <w:rPr>
          <w:spacing w:val="-54"/>
          <w:sz w:val="20"/>
        </w:rPr>
        <w:t xml:space="preserve"> </w:t>
      </w:r>
      <w:r>
        <w:rPr>
          <w:sz w:val="20"/>
        </w:rPr>
        <w:t>critical information infrastructure: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The Department of Defense</w:t>
      </w:r>
    </w:p>
    <w:p w:rsidR="003B5EEB" w:rsidRDefault="003B5EEB">
      <w:pPr>
        <w:pStyle w:val="BodyText"/>
        <w:rPr>
          <w:sz w:val="11"/>
        </w:rPr>
      </w:pPr>
    </w:p>
    <w:p w:rsidR="003B5EEB" w:rsidRPr="007C183F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7C183F">
        <w:rPr>
          <w:sz w:val="20"/>
          <w:u w:val="single"/>
        </w:rPr>
        <w:t>The Department of Homeland Security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The Department of the Interior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The Department of Energy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2151"/>
        </w:tabs>
        <w:spacing w:line="312" w:lineRule="auto"/>
        <w:ind w:left="433" w:right="392" w:hanging="334"/>
        <w:jc w:val="both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Start"/>
      <w:r>
        <w:rPr>
          <w:sz w:val="20"/>
        </w:rPr>
        <w:t>is</w:t>
      </w:r>
      <w:proofErr w:type="gramEnd"/>
      <w:r>
        <w:rPr>
          <w:sz w:val="20"/>
        </w:rPr>
        <w:t xml:space="preserve"> the principle that holds that freedom from criminal predation, and protection</w:t>
      </w:r>
      <w:r>
        <w:rPr>
          <w:spacing w:val="-53"/>
          <w:sz w:val="20"/>
        </w:rPr>
        <w:t xml:space="preserve"> </w:t>
      </w:r>
      <w:r>
        <w:rPr>
          <w:sz w:val="20"/>
        </w:rPr>
        <w:t>from it, is the right of all citizens. This is a principle said to be compromised by the privatization of</w:t>
      </w:r>
      <w:r>
        <w:rPr>
          <w:spacing w:val="-53"/>
          <w:sz w:val="20"/>
        </w:rPr>
        <w:t xml:space="preserve"> </w:t>
      </w:r>
      <w:r>
        <w:rPr>
          <w:sz w:val="20"/>
        </w:rPr>
        <w:t>information security.</w:t>
      </w:r>
    </w:p>
    <w:p w:rsidR="003B5EEB" w:rsidRPr="007C183F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3"/>
        <w:rPr>
          <w:sz w:val="20"/>
          <w:u w:val="single"/>
        </w:rPr>
      </w:pPr>
      <w:r w:rsidRPr="007C183F">
        <w:rPr>
          <w:sz w:val="20"/>
          <w:u w:val="single"/>
        </w:rPr>
        <w:t>Liberty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Jurisdiction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Equity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proofErr w:type="spellStart"/>
      <w:r>
        <w:rPr>
          <w:sz w:val="20"/>
        </w:rPr>
        <w:t>Parens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patriae</w:t>
      </w:r>
      <w:proofErr w:type="spellEnd"/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8872"/>
        </w:tabs>
        <w:spacing w:line="312" w:lineRule="auto"/>
        <w:ind w:left="433" w:right="216" w:hanging="334"/>
        <w:rPr>
          <w:sz w:val="20"/>
        </w:rPr>
      </w:pPr>
      <w:r>
        <w:rPr>
          <w:sz w:val="20"/>
        </w:rPr>
        <w:t>According to Wall (2001a), a legal category of cybercrime which posits individuals virtually crossing</w:t>
      </w:r>
      <w:r>
        <w:rPr>
          <w:spacing w:val="-54"/>
          <w:sz w:val="20"/>
        </w:rPr>
        <w:t xml:space="preserve"> </w:t>
      </w:r>
      <w:r>
        <w:rPr>
          <w:sz w:val="20"/>
        </w:rPr>
        <w:t>boundaries into other people’s property and/or causing damage is known as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B5EEB" w:rsidRPr="007C183F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  <w:u w:val="single"/>
        </w:rPr>
      </w:pPr>
      <w:r w:rsidRPr="007C183F">
        <w:rPr>
          <w:sz w:val="20"/>
          <w:u w:val="single"/>
        </w:rPr>
        <w:t>cyber-trespassing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cyber-deceptions and thefts</w:t>
      </w:r>
    </w:p>
    <w:p w:rsidR="003B5EEB" w:rsidRDefault="003B5EEB">
      <w:pPr>
        <w:pStyle w:val="BodyText"/>
        <w:spacing w:before="9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cyber-pornography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cyber-violence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before="93" w:line="312" w:lineRule="auto"/>
        <w:ind w:left="433" w:right="237" w:hanging="334"/>
        <w:rPr>
          <w:sz w:val="20"/>
        </w:rPr>
      </w:pPr>
      <w:r>
        <w:rPr>
          <w:sz w:val="20"/>
        </w:rPr>
        <w:t>Before this individual killed six people in a mass murder in Isla Vista in 2014, he posted a YouTube</w:t>
      </w:r>
      <w:r>
        <w:rPr>
          <w:spacing w:val="-54"/>
          <w:sz w:val="20"/>
        </w:rPr>
        <w:t xml:space="preserve"> </w:t>
      </w:r>
      <w:r>
        <w:rPr>
          <w:sz w:val="20"/>
        </w:rPr>
        <w:t>video filled with self-righteous anger stemming from a misogynistic view that women had ‘forced’</w:t>
      </w:r>
      <w:r>
        <w:rPr>
          <w:spacing w:val="1"/>
          <w:sz w:val="20"/>
        </w:rPr>
        <w:t xml:space="preserve"> </w:t>
      </w:r>
      <w:r>
        <w:rPr>
          <w:sz w:val="20"/>
        </w:rPr>
        <w:t>him to be celibate by refusing to have sex with him: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3"/>
        <w:rPr>
          <w:sz w:val="20"/>
        </w:rPr>
      </w:pPr>
      <w:r>
        <w:rPr>
          <w:sz w:val="20"/>
        </w:rPr>
        <w:t>Stephen Paddock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 xml:space="preserve">Syed </w:t>
      </w:r>
      <w:proofErr w:type="spellStart"/>
      <w:r>
        <w:rPr>
          <w:sz w:val="20"/>
        </w:rPr>
        <w:t>Farook</w:t>
      </w:r>
      <w:proofErr w:type="spellEnd"/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Eric Harris</w:t>
      </w:r>
    </w:p>
    <w:p w:rsidR="003B5EEB" w:rsidRDefault="003B5EEB">
      <w:pPr>
        <w:pStyle w:val="BodyText"/>
        <w:rPr>
          <w:sz w:val="11"/>
        </w:rPr>
      </w:pPr>
    </w:p>
    <w:p w:rsidR="003B5EEB" w:rsidRPr="007C183F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7C183F">
        <w:rPr>
          <w:sz w:val="20"/>
          <w:u w:val="single"/>
        </w:rPr>
        <w:t>Elliot Rodger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before="93"/>
        <w:ind w:left="433" w:hanging="334"/>
        <w:rPr>
          <w:sz w:val="20"/>
        </w:rPr>
      </w:pPr>
      <w:r>
        <w:rPr>
          <w:sz w:val="20"/>
        </w:rPr>
        <w:t>How do most current social media platforms generate revenue?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line="312" w:lineRule="auto"/>
        <w:ind w:right="447"/>
        <w:rPr>
          <w:sz w:val="20"/>
        </w:rPr>
      </w:pPr>
      <w:r>
        <w:rPr>
          <w:sz w:val="20"/>
        </w:rPr>
        <w:t>A majority of social media platforms employ a subscription-based business model where users</w:t>
      </w:r>
      <w:r>
        <w:rPr>
          <w:spacing w:val="-54"/>
          <w:sz w:val="20"/>
        </w:rPr>
        <w:t xml:space="preserve"> </w:t>
      </w:r>
      <w:r>
        <w:rPr>
          <w:sz w:val="20"/>
        </w:rPr>
        <w:t>must purchase a monthly subscription to use the service.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Social media sites run purely on donations from sizable third party organizations to sustain their</w:t>
      </w:r>
    </w:p>
    <w:p w:rsidR="003B5EEB" w:rsidRDefault="003B5EEB">
      <w:pPr>
        <w:rPr>
          <w:sz w:val="20"/>
        </w:rPr>
        <w:sectPr w:rsidR="003B5EEB">
          <w:pgSz w:w="12240" w:h="15840"/>
          <w:pgMar w:top="680" w:right="1540" w:bottom="1800" w:left="1300" w:header="0" w:footer="1617" w:gutter="0"/>
          <w:cols w:space="720"/>
        </w:sectPr>
      </w:pPr>
    </w:p>
    <w:p w:rsidR="003B5EEB" w:rsidRDefault="008C7F0B">
      <w:pPr>
        <w:pStyle w:val="BodyText"/>
        <w:spacing w:before="72"/>
        <w:ind w:left="602"/>
      </w:pPr>
      <w:proofErr w:type="gramStart"/>
      <w:r>
        <w:lastRenderedPageBreak/>
        <w:t>operations</w:t>
      </w:r>
      <w:proofErr w:type="gramEnd"/>
      <w:r>
        <w:t>.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line="312" w:lineRule="auto"/>
        <w:ind w:left="591" w:right="336" w:hanging="212"/>
        <w:rPr>
          <w:sz w:val="20"/>
        </w:rPr>
      </w:pPr>
      <w:r>
        <w:rPr>
          <w:sz w:val="20"/>
        </w:rPr>
        <w:t>To use social media platforms, users must purchase a one-time entry fee to use the service, but</w:t>
      </w:r>
      <w:r>
        <w:rPr>
          <w:spacing w:val="-54"/>
          <w:sz w:val="20"/>
        </w:rPr>
        <w:t xml:space="preserve"> </w:t>
      </w:r>
      <w:r>
        <w:rPr>
          <w:sz w:val="20"/>
        </w:rPr>
        <w:t>then may upgrade their service at a later time.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 w:line="312" w:lineRule="auto"/>
        <w:ind w:right="313"/>
        <w:rPr>
          <w:sz w:val="20"/>
        </w:rPr>
      </w:pPr>
      <w:r w:rsidRPr="007C183F">
        <w:rPr>
          <w:sz w:val="20"/>
          <w:u w:val="single"/>
        </w:rPr>
        <w:t>Many accrue revenue from collecting personal information from their users’ online activities then</w:t>
      </w:r>
      <w:r w:rsidRPr="007C183F">
        <w:rPr>
          <w:spacing w:val="-53"/>
          <w:sz w:val="20"/>
          <w:u w:val="single"/>
        </w:rPr>
        <w:t xml:space="preserve"> </w:t>
      </w:r>
      <w:r w:rsidRPr="007C183F">
        <w:rPr>
          <w:sz w:val="20"/>
          <w:u w:val="single"/>
        </w:rPr>
        <w:t>selling that information to marketing and advertising companies</w:t>
      </w:r>
      <w:r>
        <w:rPr>
          <w:sz w:val="20"/>
        </w:rPr>
        <w:t>.</w:t>
      </w:r>
    </w:p>
    <w:p w:rsidR="003B5EEB" w:rsidRDefault="003B5EEB">
      <w:pPr>
        <w:pStyle w:val="BodyText"/>
        <w:spacing w:before="5"/>
        <w:rPr>
          <w:sz w:val="9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2151"/>
        </w:tabs>
        <w:spacing w:before="93"/>
        <w:ind w:left="433" w:hanging="334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Start"/>
      <w:r>
        <w:rPr>
          <w:sz w:val="20"/>
        </w:rPr>
        <w:t>is</w:t>
      </w:r>
      <w:proofErr w:type="gramEnd"/>
      <w:r>
        <w:rPr>
          <w:sz w:val="20"/>
        </w:rPr>
        <w:t xml:space="preserve"> a type of technology used to prevent illegal copying of digital files.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Digital rights management</w:t>
      </w:r>
    </w:p>
    <w:p w:rsidR="003B5EEB" w:rsidRDefault="003B5EEB">
      <w:pPr>
        <w:pStyle w:val="BodyText"/>
        <w:rPr>
          <w:sz w:val="11"/>
        </w:rPr>
      </w:pPr>
    </w:p>
    <w:p w:rsidR="003B5EEB" w:rsidRPr="00644F66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644F66">
        <w:rPr>
          <w:sz w:val="20"/>
          <w:u w:val="single"/>
        </w:rPr>
        <w:t>Copy-stop protection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proofErr w:type="spellStart"/>
      <w:r>
        <w:rPr>
          <w:sz w:val="20"/>
        </w:rPr>
        <w:t>Bittorrent</w:t>
      </w:r>
      <w:proofErr w:type="spellEnd"/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Digital rights security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648" w:hanging="334"/>
        <w:rPr>
          <w:sz w:val="20"/>
        </w:rPr>
      </w:pPr>
      <w:r>
        <w:rPr>
          <w:sz w:val="20"/>
        </w:rPr>
        <w:t xml:space="preserve">In 2001, Bram Cohen released this decentralized protocol for peer-to-peer </w:t>
      </w:r>
      <w:proofErr w:type="spellStart"/>
      <w:r>
        <w:rPr>
          <w:sz w:val="20"/>
        </w:rPr>
        <w:t>filesharing</w:t>
      </w:r>
      <w:proofErr w:type="spellEnd"/>
      <w:r>
        <w:rPr>
          <w:sz w:val="20"/>
        </w:rPr>
        <w:t xml:space="preserve"> that was</w:t>
      </w:r>
      <w:r>
        <w:rPr>
          <w:spacing w:val="-53"/>
          <w:sz w:val="20"/>
        </w:rPr>
        <w:t xml:space="preserve"> </w:t>
      </w:r>
      <w:r>
        <w:rPr>
          <w:sz w:val="20"/>
        </w:rPr>
        <w:t>extraordinarily resilient to shutdown attempts: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proofErr w:type="spellStart"/>
      <w:r>
        <w:rPr>
          <w:sz w:val="20"/>
        </w:rPr>
        <w:t>eMule</w:t>
      </w:r>
      <w:proofErr w:type="spellEnd"/>
    </w:p>
    <w:p w:rsidR="003B5EEB" w:rsidRDefault="003B5EEB">
      <w:pPr>
        <w:pStyle w:val="BodyText"/>
        <w:rPr>
          <w:sz w:val="11"/>
        </w:rPr>
      </w:pPr>
    </w:p>
    <w:p w:rsidR="003B5EEB" w:rsidRPr="00644F66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proofErr w:type="spellStart"/>
      <w:r w:rsidRPr="00644F66">
        <w:rPr>
          <w:sz w:val="20"/>
          <w:u w:val="single"/>
        </w:rPr>
        <w:t>BitTorrent</w:t>
      </w:r>
      <w:proofErr w:type="spellEnd"/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Napster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proofErr w:type="spellStart"/>
      <w:r>
        <w:rPr>
          <w:sz w:val="20"/>
        </w:rPr>
        <w:t>Bearshare</w:t>
      </w:r>
      <w:proofErr w:type="spellEnd"/>
    </w:p>
    <w:p w:rsidR="003B5EEB" w:rsidRDefault="003B5EEB">
      <w:pPr>
        <w:pStyle w:val="BodyText"/>
        <w:spacing w:before="3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9161"/>
        </w:tabs>
        <w:ind w:left="433" w:hanging="334"/>
        <w:rPr>
          <w:sz w:val="20"/>
        </w:rPr>
      </w:pPr>
      <w:r>
        <w:rPr>
          <w:sz w:val="20"/>
        </w:rPr>
        <w:t>The first major motion picture to feature hackers, released in 1983, was entitled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Hackers</w:t>
      </w:r>
    </w:p>
    <w:p w:rsidR="003B5EEB" w:rsidRDefault="003B5EEB">
      <w:pPr>
        <w:pStyle w:val="BodyText"/>
        <w:spacing w:before="9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Technophiles</w:t>
      </w:r>
    </w:p>
    <w:p w:rsidR="003B5EEB" w:rsidRDefault="003B5EEB">
      <w:pPr>
        <w:pStyle w:val="BodyText"/>
        <w:rPr>
          <w:sz w:val="11"/>
        </w:rPr>
      </w:pPr>
    </w:p>
    <w:p w:rsidR="003B5EEB" w:rsidRPr="00644F66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  <w:u w:val="single"/>
        </w:rPr>
      </w:pPr>
      <w:r w:rsidRPr="00644F66">
        <w:rPr>
          <w:sz w:val="20"/>
          <w:u w:val="single"/>
        </w:rPr>
        <w:t>War Games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Swordfish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5759"/>
        </w:tabs>
        <w:spacing w:line="312" w:lineRule="auto"/>
        <w:ind w:left="433" w:right="215" w:hanging="334"/>
        <w:rPr>
          <w:sz w:val="20"/>
        </w:rPr>
      </w:pPr>
      <w:r>
        <w:rPr>
          <w:sz w:val="20"/>
        </w:rPr>
        <w:t>According to Wall (2001a), a legal category of cybercrime where individuals steal things like money</w:t>
      </w:r>
      <w:r>
        <w:rPr>
          <w:spacing w:val="-53"/>
          <w:sz w:val="20"/>
        </w:rPr>
        <w:t xml:space="preserve"> </w:t>
      </w:r>
      <w:r>
        <w:rPr>
          <w:sz w:val="20"/>
        </w:rPr>
        <w:t>and property via the Internet is known as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cyber-trespassing</w:t>
      </w:r>
    </w:p>
    <w:p w:rsidR="003B5EEB" w:rsidRDefault="003B5EEB">
      <w:pPr>
        <w:pStyle w:val="BodyText"/>
        <w:rPr>
          <w:sz w:val="11"/>
        </w:rPr>
      </w:pPr>
    </w:p>
    <w:p w:rsidR="003B5EEB" w:rsidRPr="00644F66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644F66">
        <w:rPr>
          <w:sz w:val="20"/>
          <w:u w:val="single"/>
        </w:rPr>
        <w:t>cyber-deceptions and thefts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cyber-pornography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cyber-violence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1004" w:hanging="334"/>
        <w:rPr>
          <w:sz w:val="20"/>
        </w:rPr>
      </w:pPr>
      <w:r>
        <w:rPr>
          <w:sz w:val="20"/>
        </w:rPr>
        <w:t>What was the website founded in 1996 by a former Ku Klux Klan leader, Don Black, which</w:t>
      </w:r>
      <w:r>
        <w:rPr>
          <w:spacing w:val="-53"/>
          <w:sz w:val="20"/>
        </w:rPr>
        <w:t xml:space="preserve"> </w:t>
      </w:r>
      <w:r>
        <w:rPr>
          <w:sz w:val="20"/>
        </w:rPr>
        <w:t>espoused white nationalist and white supremacist ideologies?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Breitbart</w:t>
      </w:r>
    </w:p>
    <w:p w:rsidR="003B5EEB" w:rsidRDefault="003B5EEB">
      <w:pPr>
        <w:rPr>
          <w:sz w:val="20"/>
        </w:rPr>
        <w:sectPr w:rsidR="003B5EEB">
          <w:pgSz w:w="12240" w:h="15840"/>
          <w:pgMar w:top="680" w:right="1540" w:bottom="1800" w:left="1300" w:header="0" w:footer="1617" w:gutter="0"/>
          <w:cols w:space="720"/>
        </w:sect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72"/>
        <w:rPr>
          <w:sz w:val="20"/>
        </w:rPr>
      </w:pPr>
      <w:r>
        <w:rPr>
          <w:sz w:val="20"/>
        </w:rPr>
        <w:lastRenderedPageBreak/>
        <w:t xml:space="preserve">Daily </w:t>
      </w:r>
      <w:proofErr w:type="spellStart"/>
      <w:r>
        <w:rPr>
          <w:sz w:val="20"/>
        </w:rPr>
        <w:t>Stormer</w:t>
      </w:r>
      <w:proofErr w:type="spellEnd"/>
    </w:p>
    <w:p w:rsidR="003B5EEB" w:rsidRDefault="003B5EEB">
      <w:pPr>
        <w:pStyle w:val="BodyText"/>
        <w:rPr>
          <w:sz w:val="11"/>
        </w:rPr>
      </w:pPr>
    </w:p>
    <w:p w:rsidR="003B5EEB" w:rsidRPr="00644F66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  <w:u w:val="single"/>
        </w:rPr>
      </w:pPr>
      <w:proofErr w:type="spellStart"/>
      <w:r w:rsidRPr="00644F66">
        <w:rPr>
          <w:sz w:val="20"/>
          <w:u w:val="single"/>
        </w:rPr>
        <w:t>Stormfront</w:t>
      </w:r>
      <w:proofErr w:type="spellEnd"/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proofErr w:type="spellStart"/>
      <w:r>
        <w:rPr>
          <w:sz w:val="20"/>
        </w:rPr>
        <w:t>Infowars</w:t>
      </w:r>
      <w:proofErr w:type="spellEnd"/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248" w:hanging="334"/>
        <w:rPr>
          <w:sz w:val="20"/>
        </w:rPr>
      </w:pPr>
      <w:r>
        <w:rPr>
          <w:sz w:val="20"/>
        </w:rPr>
        <w:t>What was the purpose in the creation of the European Union’s General Data Protection Regulation</w:t>
      </w:r>
      <w:r>
        <w:rPr>
          <w:spacing w:val="-54"/>
          <w:sz w:val="20"/>
        </w:rPr>
        <w:t xml:space="preserve"> </w:t>
      </w:r>
      <w:r>
        <w:rPr>
          <w:sz w:val="20"/>
        </w:rPr>
        <w:t>(GDPR)?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 w:rsidRPr="00644F66">
        <w:rPr>
          <w:sz w:val="20"/>
          <w:u w:val="single"/>
        </w:rPr>
        <w:t>This extended the surveillance capabilities of the government across multiple countries</w:t>
      </w:r>
      <w:r>
        <w:rPr>
          <w:sz w:val="20"/>
        </w:rPr>
        <w:t>.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This was an attempt to regulate the use of personal information for commercial activities.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This allowed encryption software companies to sell personal information to third parties.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This removed an individual’s ability to destroy personal data that a company already owned.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882" w:hanging="334"/>
        <w:rPr>
          <w:sz w:val="20"/>
        </w:rPr>
      </w:pPr>
      <w:r>
        <w:rPr>
          <w:sz w:val="20"/>
        </w:rPr>
        <w:t>This theory credits the propensity to commit crime to intimate peer groups which encourage</w:t>
      </w:r>
      <w:r>
        <w:rPr>
          <w:spacing w:val="-53"/>
          <w:sz w:val="20"/>
        </w:rPr>
        <w:t xml:space="preserve"> </w:t>
      </w:r>
      <w:r>
        <w:rPr>
          <w:sz w:val="20"/>
        </w:rPr>
        <w:t>favorable definitions to crime: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Social disorganization theory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Radical criminological theory</w:t>
      </w:r>
    </w:p>
    <w:p w:rsidR="003B5EEB" w:rsidRDefault="003B5EEB">
      <w:pPr>
        <w:pStyle w:val="BodyText"/>
        <w:rPr>
          <w:sz w:val="11"/>
        </w:rPr>
      </w:pPr>
    </w:p>
    <w:p w:rsidR="003B5EEB" w:rsidRPr="00644F66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  <w:u w:val="single"/>
        </w:rPr>
      </w:pPr>
      <w:r w:rsidRPr="00644F66">
        <w:rPr>
          <w:sz w:val="20"/>
          <w:u w:val="single"/>
        </w:rPr>
        <w:t>Differential association theory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General strain theory</w:t>
      </w:r>
    </w:p>
    <w:p w:rsidR="003B5EEB" w:rsidRDefault="003B5EEB">
      <w:pPr>
        <w:pStyle w:val="BodyText"/>
        <w:spacing w:before="3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0"/>
        </w:rPr>
      </w:pPr>
      <w:r>
        <w:rPr>
          <w:sz w:val="20"/>
        </w:rPr>
        <w:t>Government actors have tried to introduce a so-called ‘key deposit’ or ‘key-escrow’ system, where</w:t>
      </w:r>
    </w:p>
    <w:p w:rsidR="003B5EEB" w:rsidRDefault="008C7F0B">
      <w:pPr>
        <w:tabs>
          <w:tab w:val="left" w:pos="2101"/>
        </w:tabs>
        <w:spacing w:before="70"/>
        <w:ind w:left="433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line="312" w:lineRule="auto"/>
        <w:ind w:right="368"/>
        <w:rPr>
          <w:sz w:val="20"/>
        </w:rPr>
      </w:pPr>
      <w:r>
        <w:rPr>
          <w:sz w:val="20"/>
        </w:rPr>
        <w:t>digital ‘keys,’ or activation codes, would be publicly available to those who are not able to afford</w:t>
      </w:r>
      <w:r>
        <w:rPr>
          <w:spacing w:val="-54"/>
          <w:sz w:val="20"/>
        </w:rPr>
        <w:t xml:space="preserve"> </w:t>
      </w:r>
      <w:r>
        <w:rPr>
          <w:sz w:val="20"/>
        </w:rPr>
        <w:t>anti-virus software</w:t>
      </w:r>
    </w:p>
    <w:p w:rsidR="003B5EEB" w:rsidRPr="002F1D8A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 w:line="312" w:lineRule="auto"/>
        <w:ind w:right="101"/>
        <w:rPr>
          <w:sz w:val="20"/>
          <w:u w:val="single"/>
        </w:rPr>
      </w:pPr>
      <w:r w:rsidRPr="002F1D8A">
        <w:rPr>
          <w:sz w:val="20"/>
          <w:u w:val="single"/>
        </w:rPr>
        <w:t>manufacturers of encryption software would have to provide the police with a key to the data being</w:t>
      </w:r>
      <w:r w:rsidRPr="002F1D8A">
        <w:rPr>
          <w:spacing w:val="-53"/>
          <w:sz w:val="20"/>
          <w:u w:val="single"/>
        </w:rPr>
        <w:t xml:space="preserve"> </w:t>
      </w:r>
      <w:r w:rsidRPr="002F1D8A">
        <w:rPr>
          <w:sz w:val="20"/>
          <w:u w:val="single"/>
        </w:rPr>
        <w:t>accessed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162" w:line="312" w:lineRule="auto"/>
        <w:ind w:left="591" w:right="357" w:hanging="212"/>
        <w:rPr>
          <w:sz w:val="20"/>
        </w:rPr>
      </w:pPr>
      <w:r>
        <w:rPr>
          <w:sz w:val="20"/>
        </w:rPr>
        <w:t>similar to a ‘Cloud’ system, law enforcement agents could go to a secure website and download</w:t>
      </w:r>
      <w:r>
        <w:rPr>
          <w:spacing w:val="-53"/>
          <w:sz w:val="20"/>
        </w:rPr>
        <w:t xml:space="preserve"> </w:t>
      </w:r>
      <w:r>
        <w:rPr>
          <w:sz w:val="20"/>
        </w:rPr>
        <w:t>declassified state documents from other agencies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world leaders would be able to establish a secure connection (or ‘key’) with other leaders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9005"/>
        </w:tabs>
        <w:spacing w:before="93"/>
        <w:ind w:left="433" w:hanging="334"/>
        <w:rPr>
          <w:sz w:val="20"/>
        </w:rPr>
      </w:pPr>
      <w:r>
        <w:rPr>
          <w:sz w:val="20"/>
        </w:rPr>
        <w:t>A clear pattern apparent from studies is that the vast majority of offenders are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B5EEB" w:rsidRDefault="003B5EEB">
      <w:pPr>
        <w:pStyle w:val="BodyText"/>
        <w:rPr>
          <w:sz w:val="11"/>
        </w:rPr>
      </w:pPr>
    </w:p>
    <w:p w:rsidR="003B5EEB" w:rsidRPr="002F1D8A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2F1D8A">
        <w:rPr>
          <w:sz w:val="20"/>
          <w:u w:val="single"/>
        </w:rPr>
        <w:t>Caucasian males</w:t>
      </w:r>
    </w:p>
    <w:p w:rsidR="003B5EEB" w:rsidRPr="002F1D8A" w:rsidRDefault="003B5EEB">
      <w:pPr>
        <w:pStyle w:val="BodyText"/>
        <w:rPr>
          <w:sz w:val="11"/>
          <w:u w:val="single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Black males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Asian males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Hispanic males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2151"/>
        </w:tabs>
        <w:spacing w:line="312" w:lineRule="auto"/>
        <w:ind w:left="433" w:right="236" w:hanging="334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Start"/>
      <w:r>
        <w:rPr>
          <w:sz w:val="20"/>
        </w:rPr>
        <w:t>is</w:t>
      </w:r>
      <w:proofErr w:type="gramEnd"/>
      <w:r>
        <w:rPr>
          <w:sz w:val="20"/>
        </w:rPr>
        <w:t xml:space="preserve"> something that can ‘increase the striking potential of a unit without increasing</w:t>
      </w:r>
      <w:r>
        <w:rPr>
          <w:spacing w:val="-53"/>
          <w:sz w:val="20"/>
        </w:rPr>
        <w:t xml:space="preserve"> </w:t>
      </w:r>
      <w:r>
        <w:rPr>
          <w:sz w:val="20"/>
        </w:rPr>
        <w:t>its personnel.’</w:t>
      </w:r>
    </w:p>
    <w:p w:rsidR="003B5EEB" w:rsidRDefault="003B5EEB">
      <w:pPr>
        <w:spacing w:line="312" w:lineRule="auto"/>
        <w:rPr>
          <w:sz w:val="20"/>
        </w:rPr>
        <w:sectPr w:rsidR="003B5EEB">
          <w:pgSz w:w="12240" w:h="15840"/>
          <w:pgMar w:top="680" w:right="1540" w:bottom="1800" w:left="1300" w:header="0" w:footer="1617" w:gutter="0"/>
          <w:cols w:space="720"/>
        </w:sect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72"/>
        <w:rPr>
          <w:sz w:val="20"/>
        </w:rPr>
      </w:pPr>
      <w:r>
        <w:rPr>
          <w:sz w:val="20"/>
        </w:rPr>
        <w:lastRenderedPageBreak/>
        <w:t>force amplifier</w:t>
      </w:r>
    </w:p>
    <w:p w:rsidR="003B5EEB" w:rsidRDefault="003B5EEB">
      <w:pPr>
        <w:pStyle w:val="BodyText"/>
        <w:rPr>
          <w:sz w:val="11"/>
        </w:rPr>
      </w:pPr>
    </w:p>
    <w:p w:rsidR="003B5EEB" w:rsidRPr="002F1D8A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2F1D8A">
        <w:rPr>
          <w:sz w:val="20"/>
          <w:u w:val="single"/>
        </w:rPr>
        <w:t>force multiplier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 xml:space="preserve">tactical </w:t>
      </w:r>
      <w:proofErr w:type="spellStart"/>
      <w:r>
        <w:rPr>
          <w:sz w:val="20"/>
        </w:rPr>
        <w:t>manuever</w:t>
      </w:r>
      <w:proofErr w:type="spellEnd"/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kinetic amplifier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3235"/>
        </w:tabs>
        <w:spacing w:before="93" w:line="312" w:lineRule="auto"/>
        <w:ind w:left="433" w:right="294" w:hanging="334"/>
        <w:rPr>
          <w:sz w:val="20"/>
        </w:rPr>
      </w:pPr>
      <w:r>
        <w:rPr>
          <w:sz w:val="20"/>
        </w:rPr>
        <w:t>Common stalking characteristics, such as making phone calls to victims, sending victims offensive</w:t>
      </w:r>
      <w:r>
        <w:rPr>
          <w:spacing w:val="-54"/>
          <w:sz w:val="20"/>
        </w:rPr>
        <w:t xml:space="preserve"> </w:t>
      </w:r>
      <w:r>
        <w:rPr>
          <w:sz w:val="20"/>
        </w:rPr>
        <w:t>material, following and watching the victim, and trespassing on the victim’s property are all</w:t>
      </w:r>
      <w:r>
        <w:rPr>
          <w:spacing w:val="1"/>
          <w:sz w:val="20"/>
        </w:rPr>
        <w:t xml:space="preserve"> </w:t>
      </w:r>
      <w:r>
        <w:rPr>
          <w:sz w:val="20"/>
        </w:rPr>
        <w:t>examples of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3"/>
        <w:rPr>
          <w:sz w:val="20"/>
        </w:rPr>
      </w:pPr>
      <w:r>
        <w:rPr>
          <w:sz w:val="20"/>
        </w:rPr>
        <w:t>one-time behaviors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light behaviors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hard behaviors</w:t>
      </w:r>
    </w:p>
    <w:p w:rsidR="003B5EEB" w:rsidRDefault="003B5EEB">
      <w:pPr>
        <w:pStyle w:val="BodyText"/>
        <w:rPr>
          <w:sz w:val="11"/>
        </w:rPr>
      </w:pPr>
    </w:p>
    <w:p w:rsidR="003B5EEB" w:rsidRPr="002F1D8A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2F1D8A">
        <w:rPr>
          <w:sz w:val="20"/>
          <w:u w:val="single"/>
        </w:rPr>
        <w:t>repeated behaviors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before="93" w:line="312" w:lineRule="auto"/>
        <w:ind w:left="433" w:right="348" w:hanging="334"/>
        <w:rPr>
          <w:sz w:val="20"/>
        </w:rPr>
      </w:pPr>
      <w:r>
        <w:rPr>
          <w:sz w:val="20"/>
        </w:rPr>
        <w:t>This is a method where data is reordered according to a pattern specified by a key where, without</w:t>
      </w:r>
      <w:r>
        <w:rPr>
          <w:spacing w:val="-53"/>
          <w:sz w:val="20"/>
        </w:rPr>
        <w:t xml:space="preserve"> </w:t>
      </w:r>
      <w:r>
        <w:rPr>
          <w:sz w:val="20"/>
        </w:rPr>
        <w:t>access to this key, one does not know how to rearrange and view the content:</w:t>
      </w:r>
    </w:p>
    <w:p w:rsidR="003B5EEB" w:rsidRPr="002F1D8A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  <w:u w:val="single"/>
        </w:rPr>
      </w:pPr>
      <w:r w:rsidRPr="00A44BCF">
        <w:rPr>
          <w:sz w:val="20"/>
        </w:rPr>
        <w:t>Encryp</w:t>
      </w:r>
      <w:bookmarkStart w:id="0" w:name="_GoBack"/>
      <w:bookmarkEnd w:id="0"/>
      <w:r w:rsidRPr="00A44BCF">
        <w:rPr>
          <w:sz w:val="20"/>
        </w:rPr>
        <w:t>tion</w:t>
      </w:r>
    </w:p>
    <w:p w:rsidR="003B5EEB" w:rsidRPr="002F1D8A" w:rsidRDefault="003B5EEB">
      <w:pPr>
        <w:pStyle w:val="BodyText"/>
        <w:rPr>
          <w:sz w:val="11"/>
          <w:u w:val="single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Compression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Extension</w:t>
      </w:r>
    </w:p>
    <w:p w:rsidR="003B5EEB" w:rsidRDefault="003B5EEB">
      <w:pPr>
        <w:pStyle w:val="BodyText"/>
        <w:spacing w:before="9"/>
        <w:rPr>
          <w:sz w:val="11"/>
        </w:rPr>
      </w:pPr>
    </w:p>
    <w:p w:rsidR="003B5EEB" w:rsidRPr="00A44BCF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A44BCF">
        <w:rPr>
          <w:sz w:val="20"/>
          <w:u w:val="single"/>
        </w:rPr>
        <w:t>Defragmentation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2151"/>
        </w:tabs>
        <w:spacing w:line="312" w:lineRule="auto"/>
        <w:ind w:left="433" w:right="148" w:hanging="334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Start"/>
      <w:r>
        <w:rPr>
          <w:sz w:val="20"/>
        </w:rPr>
        <w:t>was</w:t>
      </w:r>
      <w:proofErr w:type="gramEnd"/>
      <w:r>
        <w:rPr>
          <w:sz w:val="20"/>
        </w:rPr>
        <w:t xml:space="preserve"> a hacker who found a vulnerability in certain pacemakers that would allow</w:t>
      </w:r>
      <w:r>
        <w:rPr>
          <w:spacing w:val="1"/>
          <w:sz w:val="20"/>
        </w:rPr>
        <w:t xml:space="preserve"> </w:t>
      </w:r>
      <w:r>
        <w:rPr>
          <w:sz w:val="20"/>
        </w:rPr>
        <w:t>him to wirelessly connect to nearby devices and shut them off or force them to set off a high-voltage</w:t>
      </w:r>
      <w:r>
        <w:rPr>
          <w:spacing w:val="-53"/>
          <w:sz w:val="20"/>
        </w:rPr>
        <w:t xml:space="preserve"> </w:t>
      </w:r>
      <w:r>
        <w:rPr>
          <w:sz w:val="20"/>
        </w:rPr>
        <w:t>charge. He also uncovered a way to hack nearby insulin pumps to deliver fatal doses.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3"/>
        <w:rPr>
          <w:sz w:val="20"/>
        </w:rPr>
      </w:pPr>
      <w:r>
        <w:rPr>
          <w:sz w:val="20"/>
        </w:rPr>
        <w:t>Chelsea Manning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Julian Assange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Edward Snowden</w:t>
      </w:r>
    </w:p>
    <w:p w:rsidR="003B5EEB" w:rsidRDefault="003B5EEB">
      <w:pPr>
        <w:pStyle w:val="BodyText"/>
        <w:rPr>
          <w:sz w:val="11"/>
        </w:rPr>
      </w:pPr>
    </w:p>
    <w:p w:rsidR="003B5EEB" w:rsidRPr="002F1D8A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2F1D8A">
        <w:rPr>
          <w:sz w:val="20"/>
          <w:u w:val="single"/>
        </w:rPr>
        <w:t>Barnaby Jack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0"/>
        </w:rPr>
      </w:pPr>
      <w:r>
        <w:rPr>
          <w:sz w:val="20"/>
        </w:rPr>
        <w:t>This website generated controversy by hosting a free-to-access repository of scholarly publications: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Research Now</w:t>
      </w:r>
    </w:p>
    <w:p w:rsidR="003B5EEB" w:rsidRDefault="003B5EEB">
      <w:pPr>
        <w:pStyle w:val="BodyText"/>
        <w:rPr>
          <w:sz w:val="11"/>
        </w:rPr>
      </w:pPr>
    </w:p>
    <w:p w:rsidR="003B5EEB" w:rsidRPr="002F1D8A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proofErr w:type="spellStart"/>
      <w:r w:rsidRPr="002F1D8A">
        <w:rPr>
          <w:sz w:val="20"/>
          <w:u w:val="single"/>
        </w:rPr>
        <w:t>Sci</w:t>
      </w:r>
      <w:proofErr w:type="spellEnd"/>
      <w:r w:rsidRPr="002F1D8A">
        <w:rPr>
          <w:sz w:val="20"/>
          <w:u w:val="single"/>
        </w:rPr>
        <w:t>-Hub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proofErr w:type="spellStart"/>
      <w:r>
        <w:rPr>
          <w:sz w:val="20"/>
        </w:rPr>
        <w:t>CyberScholar</w:t>
      </w:r>
      <w:proofErr w:type="spellEnd"/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Elsevier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before="93"/>
        <w:ind w:left="433" w:hanging="334"/>
        <w:rPr>
          <w:sz w:val="20"/>
        </w:rPr>
      </w:pPr>
      <w:r>
        <w:rPr>
          <w:sz w:val="20"/>
        </w:rPr>
        <w:t xml:space="preserve">Wall (2007) states that cybercrimes may fall into ‘the de </w:t>
      </w:r>
      <w:proofErr w:type="spellStart"/>
      <w:r>
        <w:rPr>
          <w:sz w:val="20"/>
        </w:rPr>
        <w:t>minimis</w:t>
      </w:r>
      <w:proofErr w:type="spellEnd"/>
      <w:r>
        <w:rPr>
          <w:sz w:val="20"/>
        </w:rPr>
        <w:t xml:space="preserve"> trap.’ In other words,</w:t>
      </w:r>
    </w:p>
    <w:p w:rsidR="003B5EEB" w:rsidRDefault="003B5EEB">
      <w:pPr>
        <w:rPr>
          <w:sz w:val="20"/>
        </w:rPr>
        <w:sectPr w:rsidR="003B5EEB">
          <w:pgSz w:w="12240" w:h="15840"/>
          <w:pgMar w:top="680" w:right="1540" w:bottom="1800" w:left="1300" w:header="0" w:footer="1617" w:gutter="0"/>
          <w:cols w:space="720"/>
        </w:sectPr>
      </w:pPr>
    </w:p>
    <w:p w:rsidR="003B5EEB" w:rsidRDefault="008C7F0B">
      <w:pPr>
        <w:tabs>
          <w:tab w:val="left" w:pos="2101"/>
        </w:tabs>
        <w:spacing w:before="72"/>
        <w:ind w:left="433"/>
        <w:rPr>
          <w:sz w:val="20"/>
        </w:rPr>
      </w:pPr>
      <w:r>
        <w:rPr>
          <w:sz w:val="20"/>
          <w:u w:val="single"/>
        </w:rPr>
        <w:lastRenderedPageBreak/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line="312" w:lineRule="auto"/>
        <w:ind w:right="457"/>
        <w:rPr>
          <w:sz w:val="20"/>
        </w:rPr>
      </w:pPr>
      <w:r>
        <w:rPr>
          <w:sz w:val="20"/>
        </w:rPr>
        <w:t>law enforcement agencies become solely fixated on cybercrime issues that they tend to ignore</w:t>
      </w:r>
      <w:r>
        <w:rPr>
          <w:spacing w:val="-53"/>
          <w:sz w:val="20"/>
        </w:rPr>
        <w:t xml:space="preserve"> </w:t>
      </w:r>
      <w:r>
        <w:rPr>
          <w:sz w:val="20"/>
        </w:rPr>
        <w:t>proximate issues, such as street crimes within neighborhoods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a high-profile cybercrime case will eventually cause a ‘moral panic’ among the populous</w:t>
      </w:r>
    </w:p>
    <w:p w:rsidR="003B5EEB" w:rsidRDefault="003B5EEB">
      <w:pPr>
        <w:pStyle w:val="BodyText"/>
        <w:rPr>
          <w:sz w:val="11"/>
        </w:rPr>
      </w:pPr>
    </w:p>
    <w:p w:rsidR="003B5EEB" w:rsidRPr="00C60310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 w:line="312" w:lineRule="auto"/>
        <w:ind w:left="591" w:right="113" w:hanging="212"/>
        <w:rPr>
          <w:sz w:val="20"/>
          <w:u w:val="single"/>
        </w:rPr>
      </w:pPr>
      <w:r w:rsidRPr="00C60310">
        <w:rPr>
          <w:sz w:val="20"/>
          <w:u w:val="single"/>
        </w:rPr>
        <w:t>cybercrimes tend to fall below the threshold of seriousness since they are perceived as low-impact</w:t>
      </w:r>
      <w:r w:rsidRPr="00C60310">
        <w:rPr>
          <w:spacing w:val="-54"/>
          <w:sz w:val="20"/>
          <w:u w:val="single"/>
        </w:rPr>
        <w:t xml:space="preserve"> </w:t>
      </w:r>
      <w:r w:rsidRPr="00C60310">
        <w:rPr>
          <w:sz w:val="20"/>
          <w:u w:val="single"/>
        </w:rPr>
        <w:t>in nature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state and local governments will use cybercrimes to advance their own agendas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0"/>
        </w:rPr>
      </w:pPr>
      <w:r>
        <w:rPr>
          <w:sz w:val="20"/>
        </w:rPr>
        <w:t>One of the United Nations regulations safeguarding against child pornography is</w:t>
      </w:r>
    </w:p>
    <w:p w:rsidR="003B5EEB" w:rsidRDefault="008C7F0B">
      <w:pPr>
        <w:tabs>
          <w:tab w:val="left" w:pos="2101"/>
        </w:tabs>
        <w:spacing w:before="70"/>
        <w:ind w:left="433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Child Protection and Obscenity Enforcement Act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Child Pornography Prevention Act</w:t>
      </w:r>
    </w:p>
    <w:p w:rsidR="003B5EEB" w:rsidRDefault="003B5EEB">
      <w:pPr>
        <w:pStyle w:val="BodyText"/>
        <w:rPr>
          <w:sz w:val="11"/>
        </w:rPr>
      </w:pPr>
    </w:p>
    <w:p w:rsidR="003B5EEB" w:rsidRPr="00C60310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  <w:u w:val="single"/>
        </w:rPr>
      </w:pPr>
      <w:r w:rsidRPr="00C60310">
        <w:rPr>
          <w:sz w:val="20"/>
          <w:u w:val="single"/>
        </w:rPr>
        <w:t>Convention on the Rights of the Child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Protection of Children Against Sexual Exploitation Act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before="93"/>
        <w:ind w:left="433" w:hanging="334"/>
        <w:rPr>
          <w:sz w:val="20"/>
        </w:rPr>
      </w:pPr>
      <w:r>
        <w:rPr>
          <w:sz w:val="20"/>
        </w:rPr>
        <w:t>This type of stalking involves less invasive but nonetheless significant harassment of the victim: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‘Acquaintance stalking’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‘Persistent stalking’</w:t>
      </w:r>
    </w:p>
    <w:p w:rsidR="003B5EEB" w:rsidRDefault="003B5EEB">
      <w:pPr>
        <w:pStyle w:val="BodyText"/>
        <w:spacing w:before="9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‘Normal stalking’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‘</w:t>
      </w:r>
      <w:r w:rsidRPr="00C60310">
        <w:rPr>
          <w:sz w:val="20"/>
          <w:u w:val="single"/>
        </w:rPr>
        <w:t>Nuisance stalking’</w:t>
      </w:r>
    </w:p>
    <w:p w:rsidR="003B5EEB" w:rsidRDefault="003B5EEB">
      <w:pPr>
        <w:pStyle w:val="BodyText"/>
        <w:spacing w:before="3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760" w:hanging="334"/>
        <w:rPr>
          <w:sz w:val="20"/>
        </w:rPr>
      </w:pPr>
      <w:r>
        <w:rPr>
          <w:sz w:val="20"/>
        </w:rPr>
        <w:t>This theory assumes that offenders conduct cost-benefit analyses before conducting criminal</w:t>
      </w:r>
      <w:r>
        <w:rPr>
          <w:spacing w:val="-54"/>
          <w:sz w:val="20"/>
        </w:rPr>
        <w:t xml:space="preserve"> </w:t>
      </w:r>
      <w:r>
        <w:rPr>
          <w:sz w:val="20"/>
        </w:rPr>
        <w:t>behavior: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Social learning theory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Labelling (Labeling) theory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Social disorganization theory</w:t>
      </w:r>
    </w:p>
    <w:p w:rsidR="003B5EEB" w:rsidRDefault="003B5EEB">
      <w:pPr>
        <w:pStyle w:val="BodyText"/>
        <w:rPr>
          <w:sz w:val="11"/>
        </w:rPr>
      </w:pPr>
    </w:p>
    <w:p w:rsidR="003B5EEB" w:rsidRPr="004E3079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4E3079">
        <w:rPr>
          <w:sz w:val="20"/>
          <w:u w:val="single"/>
        </w:rPr>
        <w:t>Rational choice theory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8694"/>
        </w:tabs>
        <w:spacing w:before="93"/>
        <w:ind w:left="433" w:hanging="334"/>
        <w:rPr>
          <w:sz w:val="20"/>
        </w:rPr>
      </w:pPr>
      <w:r>
        <w:rPr>
          <w:sz w:val="20"/>
        </w:rPr>
        <w:t>An early medical/pathological explanation for hacker behaviors was called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Computer Obsession Complex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Internet Addiction Disorder</w:t>
      </w:r>
    </w:p>
    <w:p w:rsidR="003B5EEB" w:rsidRDefault="003B5EEB">
      <w:pPr>
        <w:pStyle w:val="BodyText"/>
        <w:rPr>
          <w:sz w:val="11"/>
        </w:rPr>
      </w:pPr>
    </w:p>
    <w:p w:rsidR="003B5EEB" w:rsidRPr="004E3079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  <w:u w:val="single"/>
        </w:rPr>
      </w:pPr>
      <w:r w:rsidRPr="004E3079">
        <w:rPr>
          <w:sz w:val="20"/>
          <w:u w:val="single"/>
        </w:rPr>
        <w:t>Hacker Drive Syndrome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Computer Addiction Disorder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5764"/>
        </w:tabs>
        <w:ind w:left="433" w:hanging="334"/>
        <w:rPr>
          <w:sz w:val="20"/>
        </w:rPr>
      </w:pPr>
      <w:r>
        <w:rPr>
          <w:sz w:val="20"/>
        </w:rPr>
        <w:t>The World Wide Web was developed by</w:t>
      </w:r>
      <w:r>
        <w:rPr>
          <w:sz w:val="20"/>
          <w:u w:val="single"/>
        </w:rPr>
        <w:tab/>
      </w:r>
      <w:r>
        <w:rPr>
          <w:sz w:val="20"/>
        </w:rPr>
        <w:t>and his associates at CERN, Geneva.</w:t>
      </w:r>
    </w:p>
    <w:p w:rsidR="003B5EEB" w:rsidRDefault="003B5EEB">
      <w:pPr>
        <w:rPr>
          <w:sz w:val="20"/>
        </w:rPr>
        <w:sectPr w:rsidR="003B5EEB">
          <w:pgSz w:w="12240" w:h="15840"/>
          <w:pgMar w:top="680" w:right="1540" w:bottom="1800" w:left="1300" w:header="0" w:footer="1617" w:gutter="0"/>
          <w:cols w:space="720"/>
        </w:sect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72"/>
        <w:rPr>
          <w:sz w:val="20"/>
        </w:rPr>
      </w:pPr>
      <w:r>
        <w:rPr>
          <w:sz w:val="20"/>
        </w:rPr>
        <w:lastRenderedPageBreak/>
        <w:t>David Wall</w:t>
      </w:r>
    </w:p>
    <w:p w:rsidR="003B5EEB" w:rsidRDefault="003B5EEB">
      <w:pPr>
        <w:pStyle w:val="BodyText"/>
        <w:rPr>
          <w:sz w:val="11"/>
        </w:rPr>
      </w:pPr>
    </w:p>
    <w:p w:rsidR="003B5EEB" w:rsidRPr="004E3079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4E3079">
        <w:rPr>
          <w:sz w:val="20"/>
          <w:u w:val="single"/>
        </w:rPr>
        <w:t>Tim Berners-Lee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John Perry Barlow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 xml:space="preserve">Mark </w:t>
      </w:r>
      <w:proofErr w:type="spellStart"/>
      <w:r>
        <w:rPr>
          <w:sz w:val="20"/>
        </w:rPr>
        <w:t>Knopfler</w:t>
      </w:r>
      <w:proofErr w:type="spellEnd"/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before="93" w:line="312" w:lineRule="auto"/>
        <w:ind w:left="433" w:right="228" w:hanging="334"/>
        <w:rPr>
          <w:sz w:val="20"/>
        </w:rPr>
      </w:pPr>
      <w:r>
        <w:rPr>
          <w:sz w:val="20"/>
        </w:rPr>
        <w:t>What</w:t>
      </w:r>
      <w:r>
        <w:rPr>
          <w:spacing w:val="-2"/>
          <w:sz w:val="20"/>
        </w:rPr>
        <w:t xml:space="preserve"> </w:t>
      </w:r>
      <w:r>
        <w:rPr>
          <w:sz w:val="20"/>
        </w:rPr>
        <w:t>was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name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rally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Charlottesville,</w:t>
      </w:r>
      <w:r>
        <w:rPr>
          <w:spacing w:val="-1"/>
          <w:sz w:val="20"/>
        </w:rPr>
        <w:t xml:space="preserve"> </w:t>
      </w:r>
      <w:r>
        <w:rPr>
          <w:sz w:val="20"/>
        </w:rPr>
        <w:t>VA</w:t>
      </w:r>
      <w:r>
        <w:rPr>
          <w:spacing w:val="-1"/>
          <w:sz w:val="20"/>
        </w:rPr>
        <w:t xml:space="preserve"> </w:t>
      </w:r>
      <w:r>
        <w:rPr>
          <w:sz w:val="20"/>
        </w:rPr>
        <w:t>where</w:t>
      </w:r>
      <w:r>
        <w:rPr>
          <w:spacing w:val="-1"/>
          <w:sz w:val="20"/>
        </w:rPr>
        <w:t xml:space="preserve"> </w:t>
      </w:r>
      <w:r>
        <w:rPr>
          <w:sz w:val="20"/>
        </w:rPr>
        <w:t>white</w:t>
      </w:r>
      <w:r>
        <w:rPr>
          <w:spacing w:val="-2"/>
          <w:sz w:val="20"/>
        </w:rPr>
        <w:t xml:space="preserve"> </w:t>
      </w:r>
      <w:r>
        <w:rPr>
          <w:sz w:val="20"/>
        </w:rPr>
        <w:t>supremacists</w:t>
      </w:r>
      <w:r>
        <w:rPr>
          <w:spacing w:val="-1"/>
          <w:sz w:val="20"/>
        </w:rPr>
        <w:t xml:space="preserve"> </w:t>
      </w:r>
      <w:r>
        <w:rPr>
          <w:sz w:val="20"/>
        </w:rPr>
        <w:t>gathered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protest</w:t>
      </w:r>
      <w:r>
        <w:rPr>
          <w:spacing w:val="-53"/>
          <w:sz w:val="20"/>
        </w:rPr>
        <w:t xml:space="preserve"> </w:t>
      </w:r>
      <w:r>
        <w:rPr>
          <w:sz w:val="20"/>
        </w:rPr>
        <w:t>the removal of Confederate monuments?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‘White is Right’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‘</w:t>
      </w:r>
      <w:r w:rsidRPr="004E3079">
        <w:rPr>
          <w:sz w:val="20"/>
          <w:u w:val="single"/>
        </w:rPr>
        <w:t>Unite the Right’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‘Rise Above’ Movement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‘Rise Again’ Movement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4603"/>
        </w:tabs>
        <w:spacing w:before="93" w:line="312" w:lineRule="auto"/>
        <w:ind w:left="433" w:right="182" w:hanging="334"/>
        <w:rPr>
          <w:sz w:val="20"/>
        </w:rPr>
      </w:pPr>
      <w:r>
        <w:rPr>
          <w:sz w:val="20"/>
        </w:rPr>
        <w:t>Constructing and viewing the hacker as an “archetypal cybercriminal” is an example of what Becker</w:t>
      </w:r>
      <w:r>
        <w:rPr>
          <w:spacing w:val="-53"/>
          <w:sz w:val="20"/>
        </w:rPr>
        <w:t xml:space="preserve"> </w:t>
      </w:r>
      <w:r>
        <w:rPr>
          <w:sz w:val="20"/>
        </w:rPr>
        <w:t>(1963) would identify as the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B5EEB" w:rsidRPr="004E3079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  <w:u w:val="single"/>
        </w:rPr>
      </w:pPr>
      <w:r w:rsidRPr="004E3079">
        <w:rPr>
          <w:sz w:val="20"/>
          <w:u w:val="single"/>
        </w:rPr>
        <w:t>labelling (labeling) process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learning process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socialization process</w:t>
      </w:r>
    </w:p>
    <w:p w:rsidR="003B5EEB" w:rsidRDefault="003B5EEB">
      <w:pPr>
        <w:pStyle w:val="BodyText"/>
        <w:spacing w:before="9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cultural process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2151"/>
        </w:tabs>
        <w:spacing w:line="312" w:lineRule="auto"/>
        <w:ind w:left="433" w:right="514" w:hanging="334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Start"/>
      <w:r>
        <w:rPr>
          <w:sz w:val="20"/>
        </w:rPr>
        <w:t>is</w:t>
      </w:r>
      <w:proofErr w:type="gramEnd"/>
      <w:r>
        <w:rPr>
          <w:sz w:val="20"/>
        </w:rPr>
        <w:t xml:space="preserve"> an “infrastructure or asset the incapacitation or destruction of which would</w:t>
      </w:r>
      <w:r>
        <w:rPr>
          <w:spacing w:val="-53"/>
          <w:sz w:val="20"/>
        </w:rPr>
        <w:t xml:space="preserve"> </w:t>
      </w:r>
      <w:r>
        <w:rPr>
          <w:sz w:val="20"/>
        </w:rPr>
        <w:t>have a debilitating impact on the national security or economic or social welfare of a nation.”</w:t>
      </w:r>
    </w:p>
    <w:p w:rsidR="003B5EEB" w:rsidRPr="004E3079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  <w:u w:val="single"/>
        </w:rPr>
      </w:pPr>
      <w:r w:rsidRPr="004E3079">
        <w:rPr>
          <w:sz w:val="20"/>
          <w:u w:val="single"/>
        </w:rPr>
        <w:t>Critical infrastructure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Sensitive infrastructure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Vital Infrastructure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Necessary infrastructure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2340"/>
        </w:tabs>
        <w:spacing w:line="312" w:lineRule="auto"/>
        <w:ind w:left="433" w:right="203" w:hanging="334"/>
        <w:rPr>
          <w:sz w:val="20"/>
        </w:rPr>
      </w:pPr>
      <w:proofErr w:type="gramStart"/>
      <w:r>
        <w:rPr>
          <w:sz w:val="20"/>
        </w:rPr>
        <w:t>A</w:t>
      </w:r>
      <w:proofErr w:type="gramEnd"/>
      <w:r>
        <w:rPr>
          <w:sz w:val="20"/>
          <w:u w:val="single"/>
        </w:rPr>
        <w:tab/>
      </w:r>
      <w:r>
        <w:rPr>
          <w:sz w:val="20"/>
        </w:rPr>
        <w:t>attack attempts to break cryptographic protections by using a computer to run</w:t>
      </w:r>
      <w:r>
        <w:rPr>
          <w:spacing w:val="-53"/>
          <w:sz w:val="20"/>
        </w:rPr>
        <w:t xml:space="preserve"> </w:t>
      </w:r>
      <w:r>
        <w:rPr>
          <w:sz w:val="20"/>
        </w:rPr>
        <w:t>through all possible combinations of a key to break a cipher.</w:t>
      </w:r>
    </w:p>
    <w:p w:rsidR="003B5EEB" w:rsidRPr="004E3079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  <w:u w:val="single"/>
        </w:rPr>
      </w:pPr>
      <w:r w:rsidRPr="004E3079">
        <w:rPr>
          <w:sz w:val="20"/>
          <w:u w:val="single"/>
        </w:rPr>
        <w:t>Iterative recombination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Shock and awe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Overwhelming might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Brute force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338" w:hanging="334"/>
        <w:rPr>
          <w:sz w:val="20"/>
        </w:rPr>
      </w:pPr>
      <w:r>
        <w:rPr>
          <w:sz w:val="20"/>
        </w:rPr>
        <w:t>What was the name of the computer network developed by the US military during the Cold War, a</w:t>
      </w:r>
      <w:r>
        <w:rPr>
          <w:spacing w:val="-54"/>
          <w:sz w:val="20"/>
        </w:rPr>
        <w:t xml:space="preserve"> </w:t>
      </w:r>
      <w:r>
        <w:rPr>
          <w:sz w:val="20"/>
        </w:rPr>
        <w:t>network that would provide the foundation for the Internet?</w:t>
      </w:r>
    </w:p>
    <w:p w:rsidR="003B5EEB" w:rsidRDefault="003B5EEB">
      <w:pPr>
        <w:spacing w:line="312" w:lineRule="auto"/>
        <w:rPr>
          <w:sz w:val="20"/>
        </w:rPr>
        <w:sectPr w:rsidR="003B5EEB">
          <w:pgSz w:w="12240" w:h="15840"/>
          <w:pgMar w:top="680" w:right="1540" w:bottom="1800" w:left="1300" w:header="0" w:footer="1617" w:gutter="0"/>
          <w:cols w:space="720"/>
        </w:sect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72"/>
        <w:rPr>
          <w:sz w:val="20"/>
        </w:rPr>
      </w:pPr>
      <w:proofErr w:type="spellStart"/>
      <w:r>
        <w:rPr>
          <w:sz w:val="20"/>
        </w:rPr>
        <w:lastRenderedPageBreak/>
        <w:t>FidoNet</w:t>
      </w:r>
      <w:proofErr w:type="spellEnd"/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DARPALINK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 w:rsidRPr="004E3079">
        <w:rPr>
          <w:sz w:val="20"/>
          <w:u w:val="single"/>
        </w:rPr>
        <w:t>ARPANET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DERINET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2151"/>
        </w:tabs>
        <w:spacing w:before="93"/>
        <w:ind w:left="433" w:hanging="334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Start"/>
      <w:r>
        <w:rPr>
          <w:sz w:val="20"/>
        </w:rPr>
        <w:t>are</w:t>
      </w:r>
      <w:proofErr w:type="gramEnd"/>
      <w:r>
        <w:rPr>
          <w:sz w:val="20"/>
        </w:rPr>
        <w:t xml:space="preserve"> small files created every time a user visits a website.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Brownies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Cupcakes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Candies</w:t>
      </w:r>
    </w:p>
    <w:p w:rsidR="003B5EEB" w:rsidRDefault="003B5EEB">
      <w:pPr>
        <w:pStyle w:val="BodyText"/>
        <w:rPr>
          <w:sz w:val="11"/>
        </w:rPr>
      </w:pPr>
    </w:p>
    <w:p w:rsidR="003B5EEB" w:rsidRPr="004E3079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4E3079">
        <w:rPr>
          <w:sz w:val="20"/>
          <w:u w:val="single"/>
        </w:rPr>
        <w:t>Cookies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2151"/>
        </w:tabs>
        <w:ind w:left="433" w:hanging="334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Start"/>
      <w:r>
        <w:rPr>
          <w:sz w:val="20"/>
        </w:rPr>
        <w:t>works</w:t>
      </w:r>
      <w:proofErr w:type="gramEnd"/>
      <w:r>
        <w:rPr>
          <w:sz w:val="20"/>
        </w:rPr>
        <w:t xml:space="preserve"> by hiding data within the digital code used to construct images.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Photo-masking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proofErr w:type="spellStart"/>
      <w:r>
        <w:rPr>
          <w:sz w:val="20"/>
        </w:rPr>
        <w:t>Imprintography</w:t>
      </w:r>
      <w:proofErr w:type="spellEnd"/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proofErr w:type="spellStart"/>
      <w:r>
        <w:rPr>
          <w:sz w:val="20"/>
        </w:rPr>
        <w:t>Stelliography</w:t>
      </w:r>
      <w:proofErr w:type="spellEnd"/>
    </w:p>
    <w:p w:rsidR="003B5EEB" w:rsidRDefault="003B5EEB">
      <w:pPr>
        <w:pStyle w:val="BodyText"/>
        <w:rPr>
          <w:sz w:val="11"/>
        </w:rPr>
      </w:pPr>
    </w:p>
    <w:p w:rsidR="003B5EEB" w:rsidRPr="00650DDE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650DDE">
        <w:rPr>
          <w:sz w:val="20"/>
          <w:u w:val="single"/>
        </w:rPr>
        <w:t>Steganography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2151"/>
        </w:tabs>
        <w:spacing w:line="312" w:lineRule="auto"/>
        <w:ind w:left="433" w:right="447" w:hanging="334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Start"/>
      <w:r>
        <w:rPr>
          <w:sz w:val="20"/>
        </w:rPr>
        <w:t>are</w:t>
      </w:r>
      <w:proofErr w:type="gramEnd"/>
      <w:r>
        <w:rPr>
          <w:sz w:val="20"/>
        </w:rPr>
        <w:t xml:space="preserve"> those who specialize in creating datasets of information about individuals</w:t>
      </w:r>
      <w:r>
        <w:rPr>
          <w:spacing w:val="-53"/>
          <w:sz w:val="20"/>
        </w:rPr>
        <w:t xml:space="preserve"> </w:t>
      </w:r>
      <w:r>
        <w:rPr>
          <w:sz w:val="20"/>
        </w:rPr>
        <w:t>which can then be sold.</w:t>
      </w:r>
    </w:p>
    <w:p w:rsidR="003B5EEB" w:rsidRPr="00650DDE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  <w:u w:val="single"/>
        </w:rPr>
      </w:pPr>
      <w:r w:rsidRPr="00650DDE">
        <w:rPr>
          <w:sz w:val="20"/>
          <w:u w:val="single"/>
        </w:rPr>
        <w:t>Data miners</w:t>
      </w:r>
    </w:p>
    <w:p w:rsidR="003B5EEB" w:rsidRDefault="003B5EEB">
      <w:pPr>
        <w:pStyle w:val="BodyText"/>
        <w:spacing w:before="9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Data brokers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Data collectors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Data analyzers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371" w:hanging="334"/>
        <w:rPr>
          <w:sz w:val="20"/>
        </w:rPr>
      </w:pPr>
      <w:r>
        <w:rPr>
          <w:sz w:val="20"/>
        </w:rPr>
        <w:t>This type of online fraud takes the form of the mass distribution of emails disguised as institutions</w:t>
      </w:r>
      <w:r>
        <w:rPr>
          <w:spacing w:val="-54"/>
          <w:sz w:val="20"/>
        </w:rPr>
        <w:t xml:space="preserve"> </w:t>
      </w:r>
      <w:r>
        <w:rPr>
          <w:sz w:val="20"/>
        </w:rPr>
        <w:t>such as banks, credit card companies, and e-sellers:</w:t>
      </w:r>
    </w:p>
    <w:p w:rsidR="003B5EEB" w:rsidRPr="00650DDE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  <w:u w:val="single"/>
        </w:rPr>
      </w:pPr>
      <w:r w:rsidRPr="00650DDE">
        <w:rPr>
          <w:sz w:val="20"/>
          <w:u w:val="single"/>
        </w:rPr>
        <w:t>Phishing and spoofing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Investment fraud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Internet auction frauds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Advanced fee frauds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6192"/>
        </w:tabs>
        <w:ind w:left="433" w:hanging="334"/>
        <w:rPr>
          <w:sz w:val="20"/>
        </w:rPr>
      </w:pPr>
      <w:r>
        <w:rPr>
          <w:sz w:val="20"/>
        </w:rPr>
        <w:t>In the US, the major fraud reporting agency is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B5EEB" w:rsidRDefault="003B5EEB">
      <w:pPr>
        <w:pStyle w:val="BodyText"/>
        <w:rPr>
          <w:sz w:val="11"/>
        </w:rPr>
      </w:pPr>
    </w:p>
    <w:p w:rsidR="003B5EEB" w:rsidRPr="00650DDE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650DDE">
        <w:rPr>
          <w:sz w:val="20"/>
          <w:u w:val="single"/>
        </w:rPr>
        <w:t>The Internet Crime Complaint Center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Action Fraud</w:t>
      </w:r>
    </w:p>
    <w:p w:rsidR="003B5EEB" w:rsidRDefault="003B5EEB">
      <w:pPr>
        <w:rPr>
          <w:sz w:val="20"/>
        </w:rPr>
        <w:sectPr w:rsidR="003B5EEB">
          <w:pgSz w:w="12240" w:h="15840"/>
          <w:pgMar w:top="680" w:right="1540" w:bottom="1800" w:left="1300" w:header="0" w:footer="1617" w:gutter="0"/>
          <w:cols w:space="720"/>
        </w:sect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72"/>
        <w:ind w:left="591" w:hanging="212"/>
        <w:rPr>
          <w:sz w:val="20"/>
        </w:rPr>
      </w:pPr>
      <w:r>
        <w:rPr>
          <w:sz w:val="20"/>
        </w:rPr>
        <w:lastRenderedPageBreak/>
        <w:t>ACORN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Office for National Statistics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2151"/>
        </w:tabs>
        <w:spacing w:before="93" w:line="312" w:lineRule="auto"/>
        <w:ind w:left="433" w:right="247" w:hanging="334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Start"/>
      <w:r>
        <w:rPr>
          <w:sz w:val="20"/>
        </w:rPr>
        <w:t>refers</w:t>
      </w:r>
      <w:proofErr w:type="gramEnd"/>
      <w:r>
        <w:rPr>
          <w:sz w:val="20"/>
        </w:rPr>
        <w:t xml:space="preserve"> to the content indexed through search engines as part of the World Wide</w:t>
      </w:r>
      <w:r>
        <w:rPr>
          <w:spacing w:val="-53"/>
          <w:sz w:val="20"/>
        </w:rPr>
        <w:t xml:space="preserve"> </w:t>
      </w:r>
      <w:r>
        <w:rPr>
          <w:sz w:val="20"/>
        </w:rPr>
        <w:t>Web.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deep web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surface web</w:t>
      </w:r>
    </w:p>
    <w:p w:rsidR="003B5EEB" w:rsidRDefault="003B5EEB">
      <w:pPr>
        <w:pStyle w:val="BodyText"/>
        <w:rPr>
          <w:sz w:val="11"/>
        </w:rPr>
      </w:pPr>
    </w:p>
    <w:p w:rsidR="003B5EEB" w:rsidRPr="00650DDE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  <w:u w:val="single"/>
        </w:rPr>
      </w:pPr>
      <w:r w:rsidRPr="00650DDE">
        <w:rPr>
          <w:sz w:val="20"/>
          <w:u w:val="single"/>
        </w:rPr>
        <w:t>catalogued web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dim web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before="93"/>
        <w:ind w:left="433" w:hanging="334"/>
        <w:rPr>
          <w:sz w:val="20"/>
        </w:rPr>
      </w:pPr>
      <w:r>
        <w:rPr>
          <w:sz w:val="20"/>
        </w:rPr>
        <w:t>Which of the following is NOT one of Robert Agnew’s three sources of strain?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Failure to achieve positively valued stimuli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Removal of negating stimuli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Removal of positively valued stimuli</w:t>
      </w:r>
    </w:p>
    <w:p w:rsidR="003B5EEB" w:rsidRDefault="003B5EEB">
      <w:pPr>
        <w:pStyle w:val="BodyText"/>
        <w:rPr>
          <w:sz w:val="11"/>
        </w:rPr>
      </w:pPr>
    </w:p>
    <w:p w:rsidR="003B5EEB" w:rsidRPr="00650DDE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650DDE">
        <w:rPr>
          <w:sz w:val="20"/>
          <w:u w:val="single"/>
        </w:rPr>
        <w:t>Presentation of negative stimuli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7643"/>
        </w:tabs>
        <w:spacing w:line="312" w:lineRule="auto"/>
        <w:ind w:left="433" w:right="136" w:hanging="334"/>
        <w:rPr>
          <w:sz w:val="20"/>
        </w:rPr>
      </w:pPr>
      <w:r>
        <w:rPr>
          <w:sz w:val="20"/>
        </w:rPr>
        <w:t>Within the context of social engineering, there is a saying that</w:t>
      </w:r>
      <w:r>
        <w:rPr>
          <w:sz w:val="20"/>
          <w:u w:val="single"/>
        </w:rPr>
        <w:tab/>
      </w:r>
      <w:r>
        <w:rPr>
          <w:sz w:val="20"/>
        </w:rPr>
        <w:t>is/are the weakest</w:t>
      </w:r>
      <w:r>
        <w:rPr>
          <w:spacing w:val="-53"/>
          <w:sz w:val="20"/>
        </w:rPr>
        <w:t xml:space="preserve"> </w:t>
      </w:r>
      <w:r>
        <w:rPr>
          <w:sz w:val="20"/>
        </w:rPr>
        <w:t>link in security.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computers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code</w:t>
      </w:r>
    </w:p>
    <w:p w:rsidR="003B5EEB" w:rsidRDefault="003B5EEB">
      <w:pPr>
        <w:pStyle w:val="BodyText"/>
        <w:spacing w:before="9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passwords</w:t>
      </w:r>
    </w:p>
    <w:p w:rsidR="003B5EEB" w:rsidRDefault="003B5EEB">
      <w:pPr>
        <w:pStyle w:val="BodyText"/>
        <w:rPr>
          <w:sz w:val="11"/>
        </w:rPr>
      </w:pPr>
    </w:p>
    <w:p w:rsidR="003B5EEB" w:rsidRPr="00650DDE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650DDE">
        <w:rPr>
          <w:sz w:val="20"/>
          <w:u w:val="single"/>
        </w:rPr>
        <w:t>humans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2151"/>
        </w:tabs>
        <w:spacing w:before="93" w:line="312" w:lineRule="auto"/>
        <w:ind w:left="433" w:right="480" w:hanging="334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Start"/>
      <w:r>
        <w:rPr>
          <w:sz w:val="20"/>
        </w:rPr>
        <w:t>involves</w:t>
      </w:r>
      <w:proofErr w:type="gramEnd"/>
      <w:r>
        <w:rPr>
          <w:sz w:val="20"/>
        </w:rPr>
        <w:t xml:space="preserve"> the collecting analyzing and reporting on digital data in a way that is</w:t>
      </w:r>
      <w:r>
        <w:rPr>
          <w:spacing w:val="-53"/>
          <w:sz w:val="20"/>
        </w:rPr>
        <w:t xml:space="preserve"> </w:t>
      </w:r>
      <w:r>
        <w:rPr>
          <w:sz w:val="20"/>
        </w:rPr>
        <w:t>legally admissible.</w:t>
      </w:r>
    </w:p>
    <w:p w:rsidR="003B5EEB" w:rsidRPr="00650DDE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  <w:u w:val="single"/>
        </w:rPr>
      </w:pPr>
      <w:r w:rsidRPr="00650DDE">
        <w:rPr>
          <w:sz w:val="20"/>
          <w:u w:val="single"/>
        </w:rPr>
        <w:t>Digital forensics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Cyber forensics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Virtual forensics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Electronic forensics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before="93" w:line="312" w:lineRule="auto"/>
        <w:ind w:left="433" w:right="438" w:hanging="334"/>
        <w:rPr>
          <w:sz w:val="20"/>
        </w:rPr>
      </w:pPr>
      <w:r>
        <w:rPr>
          <w:sz w:val="20"/>
        </w:rPr>
        <w:t>The US Center for Disease Control is responsible for conducting this major study which provides</w:t>
      </w:r>
      <w:r>
        <w:rPr>
          <w:spacing w:val="-54"/>
          <w:sz w:val="20"/>
        </w:rPr>
        <w:t xml:space="preserve"> </w:t>
      </w:r>
      <w:r>
        <w:rPr>
          <w:sz w:val="20"/>
        </w:rPr>
        <w:t>insights into stalking victimization: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National Crime Victimization Survey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National Longitudinal Study of Adolescent to Adult Health</w:t>
      </w:r>
    </w:p>
    <w:p w:rsidR="003B5EEB" w:rsidRDefault="003B5EEB">
      <w:pPr>
        <w:pStyle w:val="BodyText"/>
        <w:rPr>
          <w:sz w:val="11"/>
        </w:rPr>
      </w:pPr>
    </w:p>
    <w:p w:rsidR="003B5EEB" w:rsidRPr="00650DDE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  <w:u w:val="single"/>
        </w:rPr>
      </w:pPr>
      <w:r w:rsidRPr="00650DDE">
        <w:rPr>
          <w:sz w:val="20"/>
          <w:u w:val="single"/>
        </w:rPr>
        <w:t>National Intimate Partner and Sexual Violence Survey</w:t>
      </w:r>
    </w:p>
    <w:p w:rsidR="003B5EEB" w:rsidRDefault="003B5EEB">
      <w:pPr>
        <w:rPr>
          <w:sz w:val="20"/>
        </w:rPr>
        <w:sectPr w:rsidR="003B5EEB">
          <w:pgSz w:w="12240" w:h="15840"/>
          <w:pgMar w:top="680" w:right="1540" w:bottom="1800" w:left="1300" w:header="0" w:footer="1617" w:gutter="0"/>
          <w:cols w:space="720"/>
        </w:sect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72"/>
        <w:rPr>
          <w:sz w:val="20"/>
        </w:rPr>
      </w:pPr>
      <w:r>
        <w:rPr>
          <w:sz w:val="20"/>
        </w:rPr>
        <w:lastRenderedPageBreak/>
        <w:t>National Sexual Violence Study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2151"/>
        </w:tabs>
        <w:spacing w:line="312" w:lineRule="auto"/>
        <w:ind w:left="433" w:right="625" w:hanging="334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Start"/>
      <w:r>
        <w:rPr>
          <w:sz w:val="20"/>
        </w:rPr>
        <w:t>is/are</w:t>
      </w:r>
      <w:proofErr w:type="gramEnd"/>
      <w:r>
        <w:rPr>
          <w:sz w:val="20"/>
        </w:rPr>
        <w:t xml:space="preserve"> one or more non-obscene images of children that have been digitally</w:t>
      </w:r>
      <w:r>
        <w:rPr>
          <w:spacing w:val="-53"/>
          <w:sz w:val="20"/>
        </w:rPr>
        <w:t xml:space="preserve"> </w:t>
      </w:r>
      <w:r>
        <w:rPr>
          <w:sz w:val="20"/>
        </w:rPr>
        <w:t>manipulated to produce a pornographic representation involving a minor.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Semi-pornography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Quasi-photographs</w:t>
      </w:r>
    </w:p>
    <w:p w:rsidR="003B5EEB" w:rsidRDefault="003B5EEB">
      <w:pPr>
        <w:pStyle w:val="BodyText"/>
        <w:rPr>
          <w:sz w:val="11"/>
        </w:rPr>
      </w:pPr>
    </w:p>
    <w:p w:rsidR="003B5EEB" w:rsidRPr="00650DDE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  <w:u w:val="single"/>
        </w:rPr>
      </w:pPr>
      <w:r w:rsidRPr="00650DDE">
        <w:rPr>
          <w:sz w:val="20"/>
          <w:u w:val="single"/>
        </w:rPr>
        <w:t>Pseudo-photographs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Virtual pornography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4519"/>
        </w:tabs>
        <w:spacing w:line="312" w:lineRule="auto"/>
        <w:ind w:left="433" w:right="1070" w:hanging="334"/>
        <w:rPr>
          <w:sz w:val="20"/>
        </w:rPr>
      </w:pPr>
      <w:r>
        <w:rPr>
          <w:sz w:val="20"/>
        </w:rPr>
        <w:t>Recent estimates find that</w:t>
      </w:r>
      <w:r>
        <w:rPr>
          <w:sz w:val="20"/>
          <w:u w:val="single"/>
        </w:rPr>
        <w:tab/>
      </w:r>
      <w:r>
        <w:rPr>
          <w:sz w:val="20"/>
        </w:rPr>
        <w:t>are the most likely to be the victims of child</w:t>
      </w:r>
      <w:r>
        <w:rPr>
          <w:spacing w:val="-53"/>
          <w:sz w:val="20"/>
        </w:rPr>
        <w:t xml:space="preserve"> </w:t>
      </w:r>
      <w:r>
        <w:rPr>
          <w:sz w:val="20"/>
        </w:rPr>
        <w:t>pornography.</w:t>
      </w:r>
    </w:p>
    <w:p w:rsidR="003B5EEB" w:rsidRPr="00650DDE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  <w:u w:val="single"/>
        </w:rPr>
      </w:pPr>
      <w:r w:rsidRPr="00650DDE">
        <w:rPr>
          <w:sz w:val="20"/>
          <w:u w:val="single"/>
        </w:rPr>
        <w:t>Caucasian girls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Black girls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Asian males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Caucasian males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  <w:tab w:val="left" w:pos="2151"/>
        </w:tabs>
        <w:spacing w:line="312" w:lineRule="auto"/>
        <w:ind w:left="433" w:right="193" w:hanging="334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Start"/>
      <w:r>
        <w:rPr>
          <w:sz w:val="20"/>
        </w:rPr>
        <w:t>is</w:t>
      </w:r>
      <w:proofErr w:type="gramEnd"/>
      <w:r>
        <w:rPr>
          <w:sz w:val="20"/>
        </w:rPr>
        <w:t xml:space="preserve"> a term used to describe a group of men who believe they have been</w:t>
      </w:r>
      <w:r>
        <w:rPr>
          <w:spacing w:val="1"/>
          <w:sz w:val="20"/>
        </w:rPr>
        <w:t xml:space="preserve"> </w:t>
      </w:r>
      <w:r>
        <w:rPr>
          <w:sz w:val="20"/>
        </w:rPr>
        <w:t>wrongfully deprived of sex by women and that they are the victims of an unfair distribution of sexual</w:t>
      </w:r>
      <w:r>
        <w:rPr>
          <w:spacing w:val="-54"/>
          <w:sz w:val="20"/>
        </w:rPr>
        <w:t xml:space="preserve"> </w:t>
      </w:r>
      <w:r>
        <w:rPr>
          <w:sz w:val="20"/>
        </w:rPr>
        <w:t>partners in society. Additionally, their language and beliefs take on heavy misogynistic overtones.</w:t>
      </w:r>
    </w:p>
    <w:p w:rsidR="003B5EEB" w:rsidRPr="00650DDE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3"/>
        <w:rPr>
          <w:sz w:val="20"/>
          <w:u w:val="single"/>
        </w:rPr>
      </w:pPr>
      <w:proofErr w:type="spellStart"/>
      <w:r w:rsidRPr="00650DDE">
        <w:rPr>
          <w:sz w:val="20"/>
          <w:u w:val="single"/>
        </w:rPr>
        <w:t>Incels</w:t>
      </w:r>
      <w:proofErr w:type="spellEnd"/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Deprived</w:t>
      </w:r>
    </w:p>
    <w:p w:rsidR="003B5EEB" w:rsidRDefault="003B5EEB">
      <w:pPr>
        <w:pStyle w:val="BodyText"/>
        <w:spacing w:before="9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proofErr w:type="spellStart"/>
      <w:r>
        <w:rPr>
          <w:sz w:val="20"/>
        </w:rPr>
        <w:t>Cocelibates</w:t>
      </w:r>
      <w:proofErr w:type="spellEnd"/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Denied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before="93" w:line="312" w:lineRule="auto"/>
        <w:ind w:left="433" w:right="237" w:hanging="334"/>
        <w:rPr>
          <w:sz w:val="20"/>
        </w:rPr>
      </w:pPr>
      <w:r>
        <w:rPr>
          <w:sz w:val="20"/>
        </w:rPr>
        <w:t>This type of phishing are more custom-tailored attacks, such as pretending to be someone close to</w:t>
      </w:r>
      <w:r>
        <w:rPr>
          <w:spacing w:val="-53"/>
          <w:sz w:val="20"/>
        </w:rPr>
        <w:t xml:space="preserve"> </w:t>
      </w:r>
      <w:r>
        <w:rPr>
          <w:sz w:val="20"/>
        </w:rPr>
        <w:t>the victim:</w:t>
      </w:r>
    </w:p>
    <w:p w:rsidR="003B5EEB" w:rsidRPr="00650DDE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  <w:u w:val="single"/>
        </w:rPr>
      </w:pPr>
      <w:r>
        <w:rPr>
          <w:sz w:val="20"/>
        </w:rPr>
        <w:t>‘</w:t>
      </w:r>
      <w:r w:rsidRPr="00650DDE">
        <w:rPr>
          <w:sz w:val="20"/>
          <w:u w:val="single"/>
        </w:rPr>
        <w:t>Spear-phishing’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‘Whaling’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‘</w:t>
      </w:r>
      <w:proofErr w:type="spellStart"/>
      <w:r>
        <w:rPr>
          <w:sz w:val="20"/>
        </w:rPr>
        <w:t>Smishing</w:t>
      </w:r>
      <w:proofErr w:type="spellEnd"/>
      <w:r>
        <w:rPr>
          <w:sz w:val="20"/>
        </w:rPr>
        <w:t>’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‘Vishing’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before="93" w:line="312" w:lineRule="auto"/>
        <w:ind w:left="433" w:right="359" w:hanging="334"/>
        <w:jc w:val="both"/>
        <w:rPr>
          <w:sz w:val="20"/>
        </w:rPr>
      </w:pPr>
      <w:r>
        <w:rPr>
          <w:sz w:val="20"/>
        </w:rPr>
        <w:t>This U.S. court case provided a litmus test for obscene material: if the ‘average’ person finds that</w:t>
      </w:r>
      <w:r>
        <w:rPr>
          <w:spacing w:val="-53"/>
          <w:sz w:val="20"/>
        </w:rPr>
        <w:t xml:space="preserve"> </w:t>
      </w:r>
      <w:r>
        <w:rPr>
          <w:sz w:val="20"/>
        </w:rPr>
        <w:t>the work appeals to lustful interests in sex, or depicts sexual conduct as defined by state law, and</w:t>
      </w:r>
      <w:r>
        <w:rPr>
          <w:spacing w:val="-53"/>
          <w:sz w:val="20"/>
        </w:rPr>
        <w:t xml:space="preserve"> </w:t>
      </w:r>
      <w:r>
        <w:rPr>
          <w:sz w:val="20"/>
        </w:rPr>
        <w:t>lacks artistic value, then the state may consider the material ‘obscene’:</w:t>
      </w:r>
    </w:p>
    <w:p w:rsidR="003B5EEB" w:rsidRPr="00650DDE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3"/>
        <w:rPr>
          <w:sz w:val="20"/>
          <w:u w:val="single"/>
        </w:rPr>
      </w:pPr>
      <w:r w:rsidRPr="00650DDE">
        <w:rPr>
          <w:sz w:val="20"/>
          <w:u w:val="single"/>
        </w:rPr>
        <w:t>Miller v. California</w:t>
      </w:r>
    </w:p>
    <w:p w:rsidR="003B5EEB" w:rsidRPr="00650DDE" w:rsidRDefault="003B5EEB">
      <w:pPr>
        <w:pStyle w:val="BodyText"/>
        <w:rPr>
          <w:sz w:val="11"/>
          <w:u w:val="single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Ohio v. Clark</w:t>
      </w:r>
    </w:p>
    <w:p w:rsidR="003B5EEB" w:rsidRDefault="003B5EEB">
      <w:pPr>
        <w:rPr>
          <w:sz w:val="20"/>
        </w:rPr>
        <w:sectPr w:rsidR="003B5EEB">
          <w:pgSz w:w="12240" w:h="15840"/>
          <w:pgMar w:top="680" w:right="1540" w:bottom="1800" w:left="1300" w:header="0" w:footer="1617" w:gutter="0"/>
          <w:cols w:space="720"/>
        </w:sect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72"/>
        <w:ind w:left="591" w:hanging="212"/>
        <w:rPr>
          <w:sz w:val="20"/>
        </w:rPr>
      </w:pPr>
      <w:r>
        <w:rPr>
          <w:sz w:val="20"/>
        </w:rPr>
        <w:lastRenderedPageBreak/>
        <w:t>United States v. Solon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United States v. Williams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434"/>
        </w:tabs>
        <w:spacing w:before="93" w:line="312" w:lineRule="auto"/>
        <w:ind w:left="433" w:right="838" w:hanging="334"/>
        <w:rPr>
          <w:sz w:val="20"/>
        </w:rPr>
      </w:pPr>
      <w:r>
        <w:rPr>
          <w:sz w:val="20"/>
        </w:rPr>
        <w:t>This process allows communications to be encoded prior to transmission so that they will be</w:t>
      </w:r>
      <w:r>
        <w:rPr>
          <w:spacing w:val="-53"/>
          <w:sz w:val="20"/>
        </w:rPr>
        <w:t xml:space="preserve"> </w:t>
      </w:r>
      <w:r>
        <w:rPr>
          <w:sz w:val="20"/>
        </w:rPr>
        <w:t>unreadable if intercepted:</w:t>
      </w: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Formatting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Bootstrapping</w:t>
      </w:r>
    </w:p>
    <w:p w:rsidR="003B5EEB" w:rsidRDefault="003B5EEB">
      <w:pPr>
        <w:pStyle w:val="BodyText"/>
        <w:rPr>
          <w:sz w:val="11"/>
        </w:rPr>
      </w:pPr>
    </w:p>
    <w:p w:rsidR="003B5EEB" w:rsidRPr="00650DDE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  <w:u w:val="single"/>
        </w:rPr>
      </w:pPr>
      <w:r w:rsidRPr="00650DDE">
        <w:rPr>
          <w:sz w:val="20"/>
          <w:u w:val="single"/>
        </w:rPr>
        <w:t>Encryption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Compression</w:t>
      </w:r>
    </w:p>
    <w:p w:rsidR="003B5EEB" w:rsidRDefault="003B5EEB">
      <w:pPr>
        <w:pStyle w:val="BodyText"/>
        <w:spacing w:before="4"/>
        <w:rPr>
          <w:sz w:val="15"/>
        </w:rPr>
      </w:pPr>
    </w:p>
    <w:p w:rsidR="003B5EEB" w:rsidRDefault="008C7F0B">
      <w:pPr>
        <w:pStyle w:val="ListParagraph"/>
        <w:numPr>
          <w:ilvl w:val="0"/>
          <w:numId w:val="1"/>
        </w:numPr>
        <w:tabs>
          <w:tab w:val="left" w:pos="545"/>
          <w:tab w:val="left" w:pos="2663"/>
        </w:tabs>
        <w:spacing w:before="93" w:line="312" w:lineRule="auto"/>
        <w:ind w:left="544" w:right="825" w:hanging="445"/>
        <w:rPr>
          <w:sz w:val="20"/>
        </w:rPr>
      </w:pPr>
      <w:r>
        <w:rPr>
          <w:sz w:val="20"/>
        </w:rPr>
        <w:t>The</w:t>
      </w:r>
      <w:r>
        <w:rPr>
          <w:sz w:val="20"/>
          <w:u w:val="single"/>
        </w:rPr>
        <w:tab/>
      </w:r>
      <w:r>
        <w:rPr>
          <w:sz w:val="20"/>
        </w:rPr>
        <w:t>in the UK absorbed both the Serious and Organized Crime Agency</w:t>
      </w:r>
      <w:r>
        <w:rPr>
          <w:spacing w:val="-53"/>
          <w:sz w:val="20"/>
        </w:rPr>
        <w:t xml:space="preserve"> </w:t>
      </w:r>
      <w:r>
        <w:rPr>
          <w:sz w:val="20"/>
        </w:rPr>
        <w:t>(SOCA) and the Police Central e-crime Unit (</w:t>
      </w:r>
      <w:proofErr w:type="spellStart"/>
      <w:r>
        <w:rPr>
          <w:sz w:val="20"/>
        </w:rPr>
        <w:t>PCeU</w:t>
      </w:r>
      <w:proofErr w:type="spellEnd"/>
      <w:r>
        <w:rPr>
          <w:sz w:val="20"/>
        </w:rPr>
        <w:t>), which handles cybercrime cases.</w:t>
      </w:r>
    </w:p>
    <w:p w:rsidR="003B5EEB" w:rsidRPr="00A44BCF" w:rsidRDefault="008C7F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  <w:u w:val="single"/>
        </w:rPr>
      </w:pPr>
      <w:r w:rsidRPr="00A44BCF">
        <w:rPr>
          <w:sz w:val="20"/>
          <w:u w:val="single"/>
        </w:rPr>
        <w:t>National Cybercrime Unit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State Cybercrime Police Force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National Cybercrime Task Force</w:t>
      </w:r>
    </w:p>
    <w:p w:rsidR="003B5EEB" w:rsidRDefault="003B5EEB">
      <w:pPr>
        <w:pStyle w:val="BodyText"/>
        <w:rPr>
          <w:sz w:val="11"/>
        </w:rPr>
      </w:pPr>
    </w:p>
    <w:p w:rsidR="003B5EEB" w:rsidRDefault="008C7F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National Digital Forensics Unit</w:t>
      </w:r>
    </w:p>
    <w:sectPr w:rsidR="003B5EEB">
      <w:pgSz w:w="12240" w:h="15840"/>
      <w:pgMar w:top="680" w:right="1540" w:bottom="1800" w:left="1300" w:header="0" w:footer="161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901" w:rsidRDefault="00F47901">
      <w:r>
        <w:separator/>
      </w:r>
    </w:p>
  </w:endnote>
  <w:endnote w:type="continuationSeparator" w:id="0">
    <w:p w:rsidR="00F47901" w:rsidRDefault="00F47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F0B" w:rsidRDefault="008C7F0B">
    <w:pPr>
      <w:pStyle w:val="BodyText"/>
      <w:spacing w:before="0"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290.35pt;margin-top:700.15pt;width:20.35pt;height:15.45pt;z-index:-251658752;mso-position-horizontal-relative:page;mso-position-vertical-relative:page" filled="f" stroked="f">
          <v:textbox inset="0,0,0,0">
            <w:txbxContent>
              <w:p w:rsidR="008C7F0B" w:rsidRDefault="008C7F0B">
                <w:pPr>
                  <w:spacing w:before="12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44BCF">
                  <w:rPr>
                    <w:noProof/>
                    <w:sz w:val="24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901" w:rsidRDefault="00F47901">
      <w:r>
        <w:separator/>
      </w:r>
    </w:p>
  </w:footnote>
  <w:footnote w:type="continuationSeparator" w:id="0">
    <w:p w:rsidR="00F47901" w:rsidRDefault="00F479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64FB9"/>
    <w:multiLevelType w:val="hybridMultilevel"/>
    <w:tmpl w:val="7F369A6E"/>
    <w:lvl w:ilvl="0" w:tplc="E2BC0B64">
      <w:start w:val="1"/>
      <w:numFmt w:val="decimal"/>
      <w:lvlText w:val="%1."/>
      <w:lvlJc w:val="left"/>
      <w:pPr>
        <w:ind w:left="322" w:hanging="2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719E2C1A">
      <w:start w:val="1"/>
      <w:numFmt w:val="lowerLetter"/>
      <w:lvlText w:val="%2."/>
      <w:lvlJc w:val="left"/>
      <w:pPr>
        <w:ind w:left="602" w:hanging="2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2" w:tplc="3D7C2EEC">
      <w:numFmt w:val="bullet"/>
      <w:lvlText w:val="•"/>
      <w:lvlJc w:val="left"/>
      <w:pPr>
        <w:ind w:left="1577" w:hanging="223"/>
      </w:pPr>
      <w:rPr>
        <w:rFonts w:hint="default"/>
        <w:lang w:val="en-US" w:eastAsia="en-US" w:bidi="ar-SA"/>
      </w:rPr>
    </w:lvl>
    <w:lvl w:ilvl="3" w:tplc="786EAC04">
      <w:numFmt w:val="bullet"/>
      <w:lvlText w:val="•"/>
      <w:lvlJc w:val="left"/>
      <w:pPr>
        <w:ind w:left="2555" w:hanging="223"/>
      </w:pPr>
      <w:rPr>
        <w:rFonts w:hint="default"/>
        <w:lang w:val="en-US" w:eastAsia="en-US" w:bidi="ar-SA"/>
      </w:rPr>
    </w:lvl>
    <w:lvl w:ilvl="4" w:tplc="9DE28544">
      <w:numFmt w:val="bullet"/>
      <w:lvlText w:val="•"/>
      <w:lvlJc w:val="left"/>
      <w:pPr>
        <w:ind w:left="3533" w:hanging="223"/>
      </w:pPr>
      <w:rPr>
        <w:rFonts w:hint="default"/>
        <w:lang w:val="en-US" w:eastAsia="en-US" w:bidi="ar-SA"/>
      </w:rPr>
    </w:lvl>
    <w:lvl w:ilvl="5" w:tplc="033C73D0">
      <w:numFmt w:val="bullet"/>
      <w:lvlText w:val="•"/>
      <w:lvlJc w:val="left"/>
      <w:pPr>
        <w:ind w:left="4511" w:hanging="223"/>
      </w:pPr>
      <w:rPr>
        <w:rFonts w:hint="default"/>
        <w:lang w:val="en-US" w:eastAsia="en-US" w:bidi="ar-SA"/>
      </w:rPr>
    </w:lvl>
    <w:lvl w:ilvl="6" w:tplc="854E8D14">
      <w:numFmt w:val="bullet"/>
      <w:lvlText w:val="•"/>
      <w:lvlJc w:val="left"/>
      <w:pPr>
        <w:ind w:left="5488" w:hanging="223"/>
      </w:pPr>
      <w:rPr>
        <w:rFonts w:hint="default"/>
        <w:lang w:val="en-US" w:eastAsia="en-US" w:bidi="ar-SA"/>
      </w:rPr>
    </w:lvl>
    <w:lvl w:ilvl="7" w:tplc="9E968354">
      <w:numFmt w:val="bullet"/>
      <w:lvlText w:val="•"/>
      <w:lvlJc w:val="left"/>
      <w:pPr>
        <w:ind w:left="6466" w:hanging="223"/>
      </w:pPr>
      <w:rPr>
        <w:rFonts w:hint="default"/>
        <w:lang w:val="en-US" w:eastAsia="en-US" w:bidi="ar-SA"/>
      </w:rPr>
    </w:lvl>
    <w:lvl w:ilvl="8" w:tplc="BF92D1B4">
      <w:numFmt w:val="bullet"/>
      <w:lvlText w:val="•"/>
      <w:lvlJc w:val="left"/>
      <w:pPr>
        <w:ind w:left="7444" w:hanging="22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B5EEB"/>
    <w:rsid w:val="002F1D8A"/>
    <w:rsid w:val="003073DB"/>
    <w:rsid w:val="003116DD"/>
    <w:rsid w:val="003B5EEB"/>
    <w:rsid w:val="00463275"/>
    <w:rsid w:val="004E3079"/>
    <w:rsid w:val="00644F66"/>
    <w:rsid w:val="00650DDE"/>
    <w:rsid w:val="007C183F"/>
    <w:rsid w:val="008C7F0B"/>
    <w:rsid w:val="009D4F99"/>
    <w:rsid w:val="00A44BCF"/>
    <w:rsid w:val="00C60310"/>
    <w:rsid w:val="00C97125"/>
    <w:rsid w:val="00F00C28"/>
    <w:rsid w:val="00F4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"/>
    </w:pPr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2"/>
      <w:ind w:left="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94"/>
      <w:ind w:left="602" w:hanging="223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116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6DD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"/>
    </w:pPr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2"/>
      <w:ind w:left="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94"/>
      <w:ind w:left="602" w:hanging="223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116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6DD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D7BD2-06D9-4CFF-B61A-9F081D701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21</Pages>
  <Words>3813</Words>
  <Characters>21738</Characters>
  <Application>Microsoft Office Word</Application>
  <DocSecurity>0</DocSecurity>
  <Lines>181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2021-08-30T19:21:00Z</dcterms:created>
  <dcterms:modified xsi:type="dcterms:W3CDTF">2021-08-30T21:24:00Z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2021-08-20T00:00:00Z</vt:filetime>
  </property>
  <property fmtid="{D5CDD505-2E9C-101B-9397-08002B2CF9AE}" pid="3" name="LastSaved">
    <vt:filetime>2021-08-30T00:00:00Z</vt:filetime>
  </property>
</Properties>
</file>